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jetbrains-dottrace-profiling-sdk"/>
      <w:bookmarkEnd w:id="21"/>
      <w:r>
        <w:t xml:space="preserve">License Agreement for JetBrains dotTrace Profiling SDK</w:t>
      </w:r>
    </w:p>
    <w:p>
      <w:pPr>
        <w:pStyle w:val="FirstParagraph"/>
      </w:pPr>
      <w:r>
        <w:rPr>
          <w:b/>
        </w:rPr>
        <w:t xml:space="preserve">Version 1.2, effective as of March 23, 2023</w:t>
      </w:r>
    </w:p>
    <w:p>
      <w:pPr>
        <w:pStyle w:val="BodyText"/>
      </w:pPr>
      <w:r>
        <w:t xml:space="preserve">IMPORTANT! READ CAREFULLY: THIS IS A LEGAL AGREEMENT. BY DOWNLOADING, INSTALLING, COPYING, SAVING ON YOUR COMPUTER,</w:t>
      </w:r>
      <w:r>
        <w:t xml:space="preserve"> </w:t>
      </w:r>
      <w:r>
        <w:t xml:space="preserve">OR OTHERWISE USING JETBRAINS SOFTWARE, SERVICES OR PRODUCTS, LICENSEE IS BECOMING A PARTY TO THIS AGREEMENT AND</w:t>
      </w:r>
      <w:r>
        <w:t xml:space="preserve"> </w:t>
      </w:r>
      <w:r>
        <w:t xml:space="preserve">LICENSEE IS CONSENTING TO BE BOUND BY ALL THE TERMS AND CONDITIONS SET FORTH BELOW.</w:t>
      </w:r>
    </w:p>
    <w:p>
      <w:pPr>
        <w:pStyle w:val="BodyText"/>
      </w:pPr>
      <w:r>
        <w:t xml:space="preserve">NOTE: This License Agreement forms a legally binding contract between you and JetBrains in relation to your use</w:t>
      </w:r>
      <w:r>
        <w:t xml:space="preserve"> </w:t>
      </w:r>
      <w:r>
        <w:t xml:space="preserve">of the dotTrace Profiling SDK.</w:t>
      </w:r>
    </w:p>
    <w:p>
      <w:pPr>
        <w:pStyle w:val="Heading4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t xml:space="preserve">1.1.</w:t>
      </w:r>
      <w:r>
        <w:t xml:space="preserve"> </w:t>
      </w:r>
      <w:r>
        <w:t xml:space="preserve">“</w:t>
      </w:r>
      <w:r>
        <w:t xml:space="preserve">JetBrains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Licensor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We</w:t>
      </w:r>
      <w:r>
        <w:t xml:space="preserve">”</w:t>
      </w:r>
      <w:r>
        <w:t xml:space="preserve"> </w:t>
      </w:r>
      <w:r>
        <w:t xml:space="preserve">means JetBrains s.r.o., having its principal place of business at</w:t>
      </w:r>
      <w:r>
        <w:t xml:space="preserve"> </w:t>
      </w:r>
      <w:r>
        <w:t xml:space="preserve">Na hrebenech II 1718/8, Prague, 14000, Czech Republic, registered with Commercial Register kept by the Municipal</w:t>
      </w:r>
      <w:r>
        <w:t xml:space="preserve"> </w:t>
      </w:r>
      <w:r>
        <w:t xml:space="preserve">Court of Prague, Section C, file 86211, ID.Nr.: 265 02 275.</w:t>
      </w:r>
    </w:p>
    <w:p>
      <w:pPr>
        <w:pStyle w:val="BodyText"/>
      </w:pPr>
      <w:r>
        <w:t xml:space="preserve">1.2.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 </w:t>
      </w:r>
      <w:r>
        <w:t xml:space="preserve">means an individual or a legal entity entering into and exercising rights under this Agreement.</w:t>
      </w:r>
      <w:r>
        <w:t xml:space="preserve"> </w:t>
      </w:r>
      <w:r>
        <w:t xml:space="preserve">For legal entities,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includes any entity which controls, is controlled by, or is under common control</w:t>
      </w:r>
      <w:r>
        <w:t xml:space="preserve"> </w:t>
      </w:r>
      <w:r>
        <w:t xml:space="preserve">with Licensee. For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 direct or indirect, to cause the</w:t>
      </w:r>
      <w:r>
        <w:t xml:space="preserve"> </w:t>
      </w:r>
      <w:r>
        <w:t xml:space="preserve">direction or management of such entity, whether by contract or otherwise, or (ii) ownership of fifty percent (50%)</w:t>
      </w:r>
      <w:r>
        <w:t xml:space="preserve"> </w:t>
      </w:r>
      <w:r>
        <w:t xml:space="preserve">or more of the outstanding shares or beneficial ownership of such entity.</w:t>
      </w:r>
    </w:p>
    <w:p>
      <w:pPr>
        <w:pStyle w:val="Heading4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“</w:t>
      </w:r>
      <w:r>
        <w:t xml:space="preserve">Profiling SDK</w:t>
      </w:r>
      <w:r>
        <w:t xml:space="preserve">”</w:t>
      </w:r>
      <w:r>
        <w:t xml:space="preserve"> </w:t>
      </w:r>
      <w:r>
        <w:t xml:space="preserve">means software bundle known as JetBrains dotTrace Profiling SDK in binary</w:t>
      </w:r>
      <w:r>
        <w:t xml:space="preserve"> </w:t>
      </w:r>
      <w:r>
        <w:t xml:space="preserve">and source form, including its documentation, usage samples, any upgrades, and any third-party software programs</w:t>
      </w:r>
      <w:r>
        <w:t xml:space="preserve"> </w:t>
      </w:r>
      <w:r>
        <w:t xml:space="preserve">that are owned and licensed by parties other than Licensor and that are either integrated or made part of</w:t>
      </w:r>
      <w:r>
        <w:t xml:space="preserve"> </w:t>
      </w:r>
      <w:r>
        <w:t xml:space="preserve">JetBrains dotTrace Profiling SDK.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“</w:t>
      </w:r>
      <w:r>
        <w:t xml:space="preserve">Snapshot</w:t>
      </w:r>
      <w:r>
        <w:t xml:space="preserve">”</w:t>
      </w:r>
      <w:r>
        <w:t xml:space="preserve"> </w:t>
      </w:r>
      <w:r>
        <w:t xml:space="preserve">means a copy of data files, including: (i) names, paths and metadata of assemblies</w:t>
      </w:r>
      <w:r>
        <w:t xml:space="preserve"> </w:t>
      </w:r>
      <w:r>
        <w:t xml:space="preserve">executing in Application process; (ii) names of methods being executed in Application process; (ii) time spent by</w:t>
      </w:r>
      <w:r>
        <w:t xml:space="preserve"> </w:t>
      </w:r>
      <w:r>
        <w:t xml:space="preserve">You in each method; (iv) Your domain and user name; and (v) type of computer and version of operating system</w:t>
      </w:r>
      <w:r>
        <w:t xml:space="preserve"> </w:t>
      </w:r>
      <w:r>
        <w:t xml:space="preserve">running Application.</w:t>
      </w:r>
    </w:p>
    <w:p>
      <w:pPr>
        <w:pStyle w:val="Heading4"/>
      </w:pPr>
      <w:bookmarkStart w:id="24" w:name="ownership"/>
      <w:bookmarkEnd w:id="24"/>
      <w:r>
        <w:t xml:space="preserve">3. OWNERSHIP</w:t>
      </w:r>
    </w:p>
    <w:p>
      <w:pPr>
        <w:pStyle w:val="FirstParagraph"/>
      </w:pPr>
      <w:r>
        <w:t xml:space="preserve">Profiling SDK is the property of Licensor or its suppliers. Profiling SDK is licensed, not sold.</w:t>
      </w:r>
      <w:r>
        <w:t xml:space="preserve"> </w:t>
      </w:r>
      <w:r>
        <w:t xml:space="preserve">Title and copyrights to Profiling SDK, in whole and in part and all copies thereof, and all modifications,</w:t>
      </w:r>
      <w:r>
        <w:t xml:space="preserve"> </w:t>
      </w:r>
      <w:r>
        <w:t xml:space="preserve">enhancements, derivatives and other alterations of Profiling SDK regardless of who made any modifications,</w:t>
      </w:r>
      <w:r>
        <w:t xml:space="preserve"> </w:t>
      </w:r>
      <w:r>
        <w:t xml:space="preserve">if any, are, and will remain, the sole and exclusive property of Licensor and its suppliers.</w:t>
      </w:r>
    </w:p>
    <w:p>
      <w:pPr>
        <w:pStyle w:val="BodyText"/>
      </w:pPr>
      <w:r>
        <w:t xml:space="preserve">You agree that you will not remove, obscure, or alter any proprietary rights notices (including copyright and</w:t>
      </w:r>
      <w:r>
        <w:t xml:space="preserve"> </w:t>
      </w:r>
      <w:r>
        <w:t xml:space="preserve">trademark notices) that may be affixed to or contained within the Profiling SDK.</w:t>
      </w:r>
    </w:p>
    <w:p>
      <w:pPr>
        <w:pStyle w:val="Heading4"/>
      </w:pPr>
      <w:bookmarkStart w:id="25" w:name="accepting-this-license-agreement"/>
      <w:bookmarkEnd w:id="25"/>
      <w:r>
        <w:t xml:space="preserve">4. ACCEPTING THIS LICENSE AGREEMENT</w:t>
      </w:r>
    </w:p>
    <w:p>
      <w:pPr>
        <w:pStyle w:val="FirstParagraph"/>
      </w:pPr>
      <w:r>
        <w:t xml:space="preserve">4.1 In order to use the Profiling SDK, you must first agree to this License Agreement.</w:t>
      </w:r>
      <w:r>
        <w:t xml:space="preserve"> </w:t>
      </w:r>
      <w:r>
        <w:t xml:space="preserve">You may not use the Profiling SDK if you do not accept this License Agreement.</w:t>
      </w:r>
    </w:p>
    <w:p>
      <w:pPr>
        <w:pStyle w:val="BodyText"/>
      </w:pPr>
      <w:r>
        <w:t xml:space="preserve">4.2 You can accept this License Agreement by: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clicking to accept or agree to this License Agreement, where this option is made available to you; or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by actually using the Profiling SDK. In this case, you agree that use of the Profiling SDK</w:t>
      </w:r>
      <w:r>
        <w:t xml:space="preserve"> </w:t>
      </w:r>
      <w:r>
        <w:t xml:space="preserve">constitutes acceptance of the Licensing Agreement from that point onwards.</w:t>
      </w:r>
    </w:p>
    <w:p>
      <w:pPr>
        <w:pStyle w:val="BodyText"/>
      </w:pPr>
      <w:r>
        <w:t xml:space="preserve">4.3 You may not use the Profiling SDK and may not accept the Licensing Agreement if you are a person barred from</w:t>
      </w:r>
      <w:r>
        <w:t xml:space="preserve"> </w:t>
      </w:r>
      <w:r>
        <w:t xml:space="preserve">receiving the Profiling SDK under the laws of the country in which you are resident or from which you use the Profiling SDK.</w:t>
      </w:r>
    </w:p>
    <w:p>
      <w:pPr>
        <w:pStyle w:val="BodyText"/>
      </w:pPr>
      <w:r>
        <w:t xml:space="preserve">4.4 If you are agreeing to be bound by this License Agreement on behalf of your employer or other entity,</w:t>
      </w:r>
      <w:r>
        <w:t xml:space="preserve"> </w:t>
      </w:r>
      <w:r>
        <w:t xml:space="preserve">you represent and warrant that you have full legal authority to bind your employer or such entity to this</w:t>
      </w:r>
      <w:r>
        <w:t xml:space="preserve"> </w:t>
      </w:r>
      <w:r>
        <w:t xml:space="preserve">License Agreement. If you do not have the requisite authority, you may not accept the Licensing Agreement or use</w:t>
      </w:r>
      <w:r>
        <w:t xml:space="preserve"> </w:t>
      </w:r>
      <w:r>
        <w:t xml:space="preserve">the Profiling SDK on behalf of your employer or other entity.</w:t>
      </w:r>
    </w:p>
    <w:p>
      <w:pPr>
        <w:pStyle w:val="Heading4"/>
      </w:pPr>
      <w:bookmarkStart w:id="26" w:name="grant-of-license"/>
      <w:bookmarkEnd w:id="26"/>
      <w:r>
        <w:t xml:space="preserve">5. GRANT OF LICENSE</w:t>
      </w:r>
    </w:p>
    <w:p>
      <w:pPr>
        <w:pStyle w:val="FirstParagraph"/>
      </w:pPr>
      <w:r>
        <w:t xml:space="preserve">Subject to the terms, conditions, and limitations set forth in this Agreement, Licensor hereby grants to You a</w:t>
      </w:r>
      <w:r>
        <w:t xml:space="preserve"> </w:t>
      </w:r>
      <w:r>
        <w:t xml:space="preserve">limited, non-exclusive, non-transferable, no-charge, worldwide license to use Profiling SDK as follows: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You may:</w:t>
      </w:r>
    </w:p>
    <w:p>
      <w:pPr>
        <w:pStyle w:val="BodyText"/>
      </w:pPr>
      <w:r>
        <w:t xml:space="preserve">(i) install and run any number of copies of Profiling SDK;</w:t>
      </w:r>
    </w:p>
    <w:p>
      <w:pPr>
        <w:pStyle w:val="BodyText"/>
      </w:pPr>
      <w:r>
        <w:t xml:space="preserve">(ii) use Profiling SDK in accordance with its documentation to collect information on performance issues;</w:t>
      </w:r>
    </w:p>
    <w:p>
      <w:pPr>
        <w:pStyle w:val="BodyText"/>
      </w:pPr>
      <w:r>
        <w:t xml:space="preserve">(iii) save a local copy of Snapshot, and</w:t>
      </w:r>
    </w:p>
    <w:p>
      <w:pPr>
        <w:pStyle w:val="BodyText"/>
      </w:pPr>
      <w:r>
        <w:t xml:space="preserve">(iv) make backup copies of Profiling SDK for archival purposes.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You may not:</w:t>
      </w:r>
    </w:p>
    <w:p>
      <w:pPr>
        <w:pStyle w:val="BodyText"/>
      </w:pPr>
      <w:r>
        <w:t xml:space="preserve">(i) sell, encumber, give, or sublicense, Profiling SDK, or any portions of Profiling SDK, to anyone without the</w:t>
      </w:r>
      <w:r>
        <w:t xml:space="preserve"> </w:t>
      </w:r>
      <w:r>
        <w:t xml:space="preserve">prior written consent of Licensor;</w:t>
      </w:r>
    </w:p>
    <w:p>
      <w:pPr>
        <w:pStyle w:val="BodyText"/>
      </w:pPr>
      <w:r>
        <w:t xml:space="preserve">(ii) reverse engineer, decompile, disassemble, modify, translate, make any attempt to discover the source code of</w:t>
      </w:r>
      <w:r>
        <w:t xml:space="preserve"> </w:t>
      </w:r>
      <w:r>
        <w:t xml:space="preserve">Profiling SDK, or create derivative works from Profiling SDK.</w:t>
      </w:r>
    </w:p>
    <w:p>
      <w:pPr>
        <w:pStyle w:val="Heading4"/>
      </w:pPr>
      <w:bookmarkStart w:id="27" w:name="limited-warranty"/>
      <w:bookmarkEnd w:id="27"/>
      <w:r>
        <w:t xml:space="preserve">6. LIMITED WARRANTY</w:t>
      </w:r>
    </w:p>
    <w:p>
      <w:pPr>
        <w:pStyle w:val="FirstParagraph"/>
      </w:pPr>
      <w:r>
        <w:t xml:space="preserve">PROFILING SDK IS PROVIDED TO LICENSEE ON AN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AS AVAILABLE</w:t>
      </w:r>
      <w:r>
        <w:t xml:space="preserve">”</w:t>
      </w:r>
      <w:r>
        <w:t xml:space="preserve"> </w:t>
      </w:r>
      <w:r>
        <w:t xml:space="preserve">BASIS WITHOUT WARRANTIES. USE OF THE</w:t>
      </w:r>
      <w:r>
        <w:t xml:space="preserve"> </w:t>
      </w:r>
      <w:r>
        <w:t xml:space="preserve">DOTTRACE PROFILING SDK IS AT YOUR OWN RISK. JETBRAINS MAKES NO WARRANTY AS TO ITS USE OR PERFORMANCE.</w:t>
      </w:r>
      <w:r>
        <w:t xml:space="preserve"> </w:t>
      </w:r>
      <w:r>
        <w:t xml:space="preserve">TO THE MAXIMUM EXTENT PERMITTED BY APPLICABLE LAW, JETBRAINS, AND ITS SUPPLIERS AND RESELLERS, DISCLAIM ALL</w:t>
      </w:r>
      <w:r>
        <w:t xml:space="preserve"> </w:t>
      </w:r>
      <w:r>
        <w:t xml:space="preserve">OTHER WARRANTIES AND CONDITIONS, EITHER EXPRESS OR IMPLIED, INCLUDING, BUT NOT LIMITED TO, IMPLIED WARRANTIES</w:t>
      </w:r>
      <w:r>
        <w:t xml:space="preserve"> </w:t>
      </w:r>
      <w:r>
        <w:t xml:space="preserve">OF MERCHANTABILITY, FITNESS FOR A PARTICULAR PURPOSE, TITLE, AND NON-INFRINGEMENT, WITH REGARD TO THE PRODUCTS,</w:t>
      </w:r>
      <w:r>
        <w:t xml:space="preserve"> </w:t>
      </w:r>
      <w:r>
        <w:t xml:space="preserve">AND THE PROVISION OF OR FAILURE TO PROVIDE SUPPORT SERVICES. THIS LIMITED WARRANTY GIVES LICENSEE SPECIFIC LEGAL</w:t>
      </w:r>
      <w:r>
        <w:t xml:space="preserve"> </w:t>
      </w:r>
      <w:r>
        <w:t xml:space="preserve">RIGHTS. LICENSEE MAY HAVE OTHERS, WHICH VARY FROM STATE/JURISDICTION TO STATE/JURISDICTION. JETBRAINS</w:t>
      </w:r>
      <w:r>
        <w:t xml:space="preserve"> </w:t>
      </w:r>
      <w:r>
        <w:t xml:space="preserve">(AND ITS AFFILIATES, AGENTS, DIRECTORS AND EMPLOYEES) DOES NOT WARRANT THAT THE PRODUCTS ARE ACCURATE, RELIABLE</w:t>
      </w:r>
      <w:r>
        <w:t xml:space="preserve"> </w:t>
      </w:r>
      <w:r>
        <w:t xml:space="preserve">OR CORRECT; THAT THE PRODUCTS WILL MEET YOUR REQUIREMENTS; THAT THE PRODUCTS WILL BE AVAILABLE AT ANY PARTICULAR</w:t>
      </w:r>
      <w:r>
        <w:t xml:space="preserve"> </w:t>
      </w:r>
      <w:r>
        <w:t xml:space="preserve">TIME OR LOCATION, UNINTERRUPTED OR SECURE; THAT ANY DEFECTS OR ERRORS WILL BE CORRECTED; OR THAT THE PRODUCTS ARE</w:t>
      </w:r>
      <w:r>
        <w:t xml:space="preserve"> </w:t>
      </w:r>
      <w:r>
        <w:t xml:space="preserve">FREE OF VIRUSES OR OTHER HARMFUL COMPONENTS. ANY CONTENT OR DATA DOWNLOADED OR OTHERWISE OBTAINED THROUGH THE USE</w:t>
      </w:r>
      <w:r>
        <w:t xml:space="preserve"> </w:t>
      </w:r>
      <w:r>
        <w:t xml:space="preserve">OF THE PRODUCTS ARE DOWNLOADED AT YOUR OWN RISK AND YOU WILL BE SOLELY RESPONSIBLE FOR ANY DAMAGE TO YOUR PROPERTY</w:t>
      </w:r>
      <w:r>
        <w:t xml:space="preserve"> </w:t>
      </w:r>
      <w:r>
        <w:t xml:space="preserve">OR LOSS OF DATA THAT RESULTS FROM SUCH DOWNLOAD.</w:t>
      </w:r>
    </w:p>
    <w:p>
      <w:pPr>
        <w:pStyle w:val="Heading4"/>
      </w:pPr>
      <w:bookmarkStart w:id="28" w:name="third-party-software-license"/>
      <w:bookmarkEnd w:id="28"/>
      <w:r>
        <w:t xml:space="preserve">7. THIRD-PARTY SOFTWARE LICENSE</w:t>
      </w:r>
    </w:p>
    <w:p>
      <w:pPr>
        <w:pStyle w:val="FirstParagraph"/>
      </w:pPr>
      <w:r>
        <w:t xml:space="preserve">7.1 Licensee agrees to comply with the terms and conditions contained in Third-Party Software license agreements</w:t>
      </w:r>
      <w:r>
        <w:t xml:space="preserve"> </w:t>
      </w:r>
      <w:r>
        <w:t xml:space="preserve">available in Profiler SDK documentation with respect to the applicable Third-Party Software.</w:t>
      </w:r>
    </w:p>
    <w:p>
      <w:pPr>
        <w:pStyle w:val="BodyText"/>
      </w:pPr>
      <w:r>
        <w:t xml:space="preserve">7.2 Licensee agrees and acknowledges that Sections 6 and 8 of this Agreement shall also govern Licensee’s use of</w:t>
      </w:r>
      <w:r>
        <w:t xml:space="preserve"> </w:t>
      </w:r>
      <w:r>
        <w:t xml:space="preserve">the Third-Party Software. Licensor will have no responsibility with respect to any Third-Party Software, and</w:t>
      </w:r>
      <w:r>
        <w:t xml:space="preserve"> </w:t>
      </w:r>
      <w:r>
        <w:t xml:space="preserve">Licensee will look solely to the licensor(s) of the Third-Party Software for any remedy. Licensor claims no right</w:t>
      </w:r>
      <w:r>
        <w:t xml:space="preserve"> </w:t>
      </w:r>
      <w:r>
        <w:t xml:space="preserve">in the Third-Party Software, and the same is owned exclusively by the licensor(s) of the Third-Party Software.</w:t>
      </w:r>
    </w:p>
    <w:p>
      <w:pPr>
        <w:pStyle w:val="BodyText"/>
      </w:pPr>
      <w:r>
        <w:t xml:space="preserve">7.3 JETBRAINS PROVIDES NO WARRANTY, EXPRESS OR IMPLIED, INCLUDING BUT NOT LIMITED TO, THE IMPLIED WARRANTIES OF</w:t>
      </w:r>
      <w:r>
        <w:t xml:space="preserve"> </w:t>
      </w:r>
      <w:r>
        <w:t xml:space="preserve">MERCHANTABILITY, FITNESS FOR A PARTICULAR PURPOSE, TITLE, AND NON-INFRINGEMENT, WITH RESPECT TO ANY THIRD-PARTY SOFTWARE.</w:t>
      </w:r>
    </w:p>
    <w:p>
      <w:pPr>
        <w:pStyle w:val="Heading4"/>
      </w:pPr>
      <w:bookmarkStart w:id="29" w:name="disclaimer-of-damages"/>
      <w:bookmarkEnd w:id="29"/>
      <w:r>
        <w:t xml:space="preserve">8. DISCLAIMER OF DAMAGES</w:t>
      </w:r>
    </w:p>
    <w:p>
      <w:pPr>
        <w:pStyle w:val="FirstParagraph"/>
      </w:pPr>
      <w:r>
        <w:t xml:space="preserve">8.1 TO THE MAXIMUM EXTENT PERMITTED BY APPLICABLE LAW, IN NO EVENT WILL JETBRAINS (OR ITS AFFILIATES, AGENTS,</w:t>
      </w:r>
      <w:r>
        <w:t xml:space="preserve"> </w:t>
      </w:r>
      <w:r>
        <w:t xml:space="preserve">DIRECTORS, OR EMPLOYEES), OR JETBRAINS’ LICENSORS, SUPPLIERS OR RESELLERS BE LIABLE TO LICENSEE OR ANYONE ELSE</w:t>
      </w:r>
      <w:r>
        <w:t xml:space="preserve"> </w:t>
      </w:r>
      <w:r>
        <w:t xml:space="preserve">FOR: (A) ANY LOSS OF USE, DATA, GOODWILL, OR PROFITS, WHETHER OR NOT FORESEEABLE; (B) ANY LOSS OR DAMAGES IN</w:t>
      </w:r>
      <w:r>
        <w:t xml:space="preserve"> </w:t>
      </w:r>
      <w:r>
        <w:t xml:space="preserve">CONNECTION WITH TERMINATION OR SUSPENSION OF LICENSEE’S ACCESS TO OUR PRODUCTS IN ACCORDANCE WITH THIS AGREEMENT,</w:t>
      </w:r>
      <w:r>
        <w:t xml:space="preserve"> </w:t>
      </w:r>
      <w:r>
        <w:t xml:space="preserve">AND (C) ANY SPECIAL, INCIDENTAL, INDIRECT, CONSEQUENTIAL, EXEMPLARY OR PUNITIVE DAMAGES WHATSOEVER (EVEN IF WE</w:t>
      </w:r>
      <w:r>
        <w:t xml:space="preserve"> </w:t>
      </w:r>
      <w:r>
        <w:t xml:space="preserve">HAVE BEEN ADVISED OF THE POSSIBILITY OF THESE DAMAGES), INCLUDING THOSE (X) RESULTING FROM LOSS OF USE, DATA, OR</w:t>
      </w:r>
      <w:r>
        <w:t xml:space="preserve"> </w:t>
      </w:r>
      <w:r>
        <w:t xml:space="preserve">PROFITS, WHETHER OR NOT FORESEEABLE, (Y) BASED ON ANY THEORY OF LIABILITY, INCLUDING BREACH OF CONTRACT OR WARRANTY,</w:t>
      </w:r>
      <w:r>
        <w:t xml:space="preserve"> </w:t>
      </w:r>
      <w:r>
        <w:t xml:space="preserve">STRICT LIABILITY, NEGLIGENCE OR OTHER TORTIOUS ACTION, OR (Z) ARISING FROM ANY OTHER CLAIM ARISING OUT OF OR IN</w:t>
      </w:r>
      <w:r>
        <w:t xml:space="preserve"> </w:t>
      </w:r>
      <w:r>
        <w:t xml:space="preserve">CONNECTION WITH LICENSEE’S USE OF OR ACCESS TO THE SERVICES OR SOFTWARE UNDER THIS AGREEMENT. THE FOREGOING</w:t>
      </w:r>
      <w:r>
        <w:t xml:space="preserve"> </w:t>
      </w:r>
      <w:r>
        <w:t xml:space="preserve">LIMITATION OF LIABILITY SHALL APPLY TO THE FULLEST EXTENT PERMITTED BY LAW IN THE APPLICABLE JURISDICTION.</w:t>
      </w:r>
    </w:p>
    <w:p>
      <w:pPr>
        <w:pStyle w:val="BodyText"/>
      </w:pPr>
      <w:r>
        <w:t xml:space="preserve">8.2 OUR TOTAL LIABILITY IN ANY MATTER ARISING OUT OF OR RELATED TO THIS AGREEMENT IS LIMITED TO TEN (10) US DOLLARS.</w:t>
      </w:r>
      <w:r>
        <w:t xml:space="preserve"> </w:t>
      </w:r>
      <w:r>
        <w:t xml:space="preserve">THIS LIMITATION WILL APPLY EVEN IF WE HAVE BEEN ADVISED OF THE POSSIBILITY OF THE LIABILITY EXCEEDING THE AMOUNT</w:t>
      </w:r>
      <w:r>
        <w:t xml:space="preserve"> </w:t>
      </w:r>
      <w:r>
        <w:t xml:space="preserve">AND NOTWITHSTANDING ANY FAILURE OF ESSENTIAL PURPOSE OF ANY LIMITED REMEDY.</w:t>
      </w:r>
    </w:p>
    <w:p>
      <w:pPr>
        <w:pStyle w:val="Heading4"/>
      </w:pPr>
      <w:bookmarkStart w:id="30" w:name="term-and-termination"/>
      <w:bookmarkEnd w:id="30"/>
      <w:r>
        <w:t xml:space="preserve">9. TERM AND TERMINATION</w:t>
      </w:r>
    </w:p>
    <w:p>
      <w:pPr>
        <w:pStyle w:val="FirstParagraph"/>
      </w:pPr>
      <w:r>
        <w:t xml:space="preserve">9.1 This License Agreement will continue to apply until terminated by either you or JetBrains as set out below.</w:t>
      </w:r>
    </w:p>
    <w:p>
      <w:pPr>
        <w:pStyle w:val="BodyText"/>
      </w:pPr>
      <w:r>
        <w:t xml:space="preserve">9.2 If you want to terminate this License Agreement, you may do so by ceasing your use of the Profiling SDK.</w:t>
      </w:r>
    </w:p>
    <w:p>
      <w:pPr>
        <w:pStyle w:val="BodyText"/>
      </w:pPr>
      <w:r>
        <w:t xml:space="preserve">9.3 JetBrains may at any time terminate this License Agreement with you if: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you have breached any provision of this License Agreement; or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JetBrains is required to do so by law.</w:t>
      </w:r>
    </w:p>
    <w:p>
      <w:pPr>
        <w:pStyle w:val="BodyText"/>
      </w:pPr>
      <w:r>
        <w:t xml:space="preserve">9.4 When this License Agreement comes to an end, all of the legal rights, obligations and liabilities that you</w:t>
      </w:r>
      <w:r>
        <w:t xml:space="preserve"> </w:t>
      </w:r>
      <w:r>
        <w:t xml:space="preserve">and JetBrains have benefited from, been subject to (or which have accrued over time whilst this License Agreement</w:t>
      </w:r>
      <w:r>
        <w:t xml:space="preserve"> </w:t>
      </w:r>
      <w:r>
        <w:t xml:space="preserve">has been in force) or which are expressed to continue indefinitely, shall be unaffected by this cessation, and</w:t>
      </w:r>
      <w:r>
        <w:t xml:space="preserve"> </w:t>
      </w:r>
      <w:r>
        <w:t xml:space="preserve">the provisions of paragraph 12.2 shall continue to apply to such rights, obligations and liabilities indefinitely.</w:t>
      </w:r>
    </w:p>
    <w:p>
      <w:pPr>
        <w:pStyle w:val="Heading4"/>
      </w:pPr>
      <w:bookmarkStart w:id="31" w:name="export-regulations"/>
      <w:bookmarkEnd w:id="31"/>
      <w:r>
        <w:t xml:space="preserve">10. EXPORT REGULATIONS</w:t>
      </w:r>
    </w:p>
    <w:p>
      <w:pPr>
        <w:pStyle w:val="FirstParagraph"/>
      </w:pPr>
      <w:r>
        <w:t xml:space="preserve">Licensee agrees and accepts that dotTrace Profiling SDK may be subject to import and export laws of any country,</w:t>
      </w:r>
      <w:r>
        <w:t xml:space="preserve"> </w:t>
      </w:r>
      <w:r>
        <w:t xml:space="preserve">including those of the European Union and United States (specifically the Export Administration Regulations (EAR)).</w:t>
      </w:r>
      <w:r>
        <w:t xml:space="preserve"> </w:t>
      </w:r>
      <w:r>
        <w:t xml:space="preserve">Licensee acknowledges that it is not a citizen, national, or resident of, and is not under control of the governments</w:t>
      </w:r>
      <w:r>
        <w:t xml:space="preserve"> </w:t>
      </w:r>
      <w:r>
        <w:t xml:space="preserve">of Cuba, Iran, North Korea, Sudan or Syria and is not otherwise a restricted end-user as defined by applicable export</w:t>
      </w:r>
      <w:r>
        <w:t xml:space="preserve"> </w:t>
      </w:r>
      <w:r>
        <w:t xml:space="preserve">control laws. Further, Licensee acknowledges that it will not download or otherwise export or re-export JetBrains</w:t>
      </w:r>
      <w:r>
        <w:t xml:space="preserve"> </w:t>
      </w:r>
      <w:r>
        <w:t xml:space="preserve">Toolbox or any related technical data directly or indirectly to the above-mentioned countries or to citizens, nationals,</w:t>
      </w:r>
      <w:r>
        <w:t xml:space="preserve"> </w:t>
      </w:r>
      <w:r>
        <w:t xml:space="preserve">or residents of those countries, or to any other restricted end user or for any restricted end-use.</w:t>
      </w:r>
    </w:p>
    <w:p>
      <w:pPr>
        <w:pStyle w:val="Heading4"/>
      </w:pPr>
      <w:bookmarkStart w:id="32" w:name="changes-to-the-license-agreement"/>
      <w:bookmarkEnd w:id="32"/>
      <w:r>
        <w:t xml:space="preserve">11. CHANGES TO THE LICENSE AGREEMENT</w:t>
      </w:r>
    </w:p>
    <w:p>
      <w:pPr>
        <w:pStyle w:val="FirstParagraph"/>
      </w:pPr>
      <w:r>
        <w:t xml:space="preserve">11.1 JetBrains may make changes to the License Agreement as it distributes new versions of the Profiling SDK.</w:t>
      </w:r>
      <w:r>
        <w:t xml:space="preserve"> </w:t>
      </w:r>
      <w:r>
        <w:t xml:space="preserve">When these changes are made, JetBrains will make a new version of the License Agreement available on the website</w:t>
      </w:r>
      <w:r>
        <w:t xml:space="preserve"> </w:t>
      </w:r>
      <w:r>
        <w:t xml:space="preserve">where the Profiling SDK is made available.</w:t>
      </w:r>
    </w:p>
    <w:p>
      <w:pPr>
        <w:pStyle w:val="BodyText"/>
      </w:pPr>
      <w:r>
        <w:t xml:space="preserve">11.2 You agree that the form and nature of the Profiling SDK that JetBrains provides may change without prior</w:t>
      </w:r>
      <w:r>
        <w:t xml:space="preserve"> </w:t>
      </w:r>
      <w:r>
        <w:t xml:space="preserve">notice to you and that future versions of the Profiling SDK may be incompatible with applications developed on</w:t>
      </w:r>
      <w:r>
        <w:t xml:space="preserve"> </w:t>
      </w:r>
      <w:r>
        <w:t xml:space="preserve">previous versions of the Profiling SDK.</w:t>
      </w:r>
    </w:p>
    <w:p>
      <w:pPr>
        <w:pStyle w:val="Heading4"/>
      </w:pPr>
      <w:bookmarkStart w:id="33" w:name="general-legal-terms"/>
      <w:bookmarkEnd w:id="33"/>
      <w:r>
        <w:t xml:space="preserve">12. GENERAL LEGAL TERMS</w:t>
      </w:r>
    </w:p>
    <w:p>
      <w:pPr>
        <w:pStyle w:val="FirstParagraph"/>
      </w:pPr>
      <w:r>
        <w:t xml:space="preserve">12.1 If any court of law having the jurisdiction to decide on this matter rules that any provision of this License</w:t>
      </w:r>
      <w:r>
        <w:t xml:space="preserve"> </w:t>
      </w:r>
      <w:r>
        <w:t xml:space="preserve">Agreement is invalid, then that provision will be removed from this License Agreement without affecting the rest</w:t>
      </w:r>
      <w:r>
        <w:t xml:space="preserve"> </w:t>
      </w:r>
      <w:r>
        <w:t xml:space="preserve">of this License Agreement. The remaining provisions of this License Agreement will continue to be valid and enforceable.</w:t>
      </w:r>
    </w:p>
    <w:p>
      <w:pPr>
        <w:pStyle w:val="BodyText"/>
      </w:pPr>
      <w:r>
        <w:t xml:space="preserve">12.2 This License Agreement and your relationship with JetBrains under this License Agreement are governed by laws</w:t>
      </w:r>
      <w:r>
        <w:t xml:space="preserve"> </w:t>
      </w:r>
      <w:r>
        <w:t xml:space="preserve">of Czech Republic. All disputes arising from the present License Agreement and/or in connection with it shall be</w:t>
      </w:r>
      <w:r>
        <w:t xml:space="preserve"> </w:t>
      </w:r>
      <w:r>
        <w:t xml:space="preserve">finally decided with the Arbitration Court attached to the Economic Chamber of the Czech Republic and Agricultural</w:t>
      </w:r>
      <w:r>
        <w:t xml:space="preserve"> </w:t>
      </w:r>
      <w:r>
        <w:t xml:space="preserve">Chamber of the Czech Republic by three arbitrators in accordance with the Rules of that Arbitration Court.</w:t>
      </w:r>
    </w:p>
    <w:p>
      <w:pPr>
        <w:pStyle w:val="Compact"/>
      </w:pPr>
      <w:r>
        <w:br w:type="textWrapping"/>
      </w:r>
    </w:p>
    <w:p>
      <w:pPr>
        <w:pStyle w:val="BodyText"/>
      </w:pPr>
      <w:r>
        <w:rPr>
          <w:b/>
        </w:rPr>
        <w:t xml:space="preserve">For exceptions or modifications to this Agreement, please contact JetBrains at:</w:t>
      </w:r>
      <w:r>
        <w:br w:type="textWrapping"/>
      </w:r>
      <w:r>
        <w:rPr>
          <w:b/>
        </w:rPr>
        <w:t xml:space="preserve">Address</w:t>
      </w:r>
      <w:r>
        <w:t xml:space="preserve">: Na hřebenech II 1718/8, Prague, 14000, Czech Republic</w:t>
      </w:r>
      <w:r>
        <w:br w:type="textWrapping"/>
      </w:r>
      <w:r>
        <w:rPr>
          <w:b/>
        </w:rPr>
        <w:t xml:space="preserve">Fax</w:t>
      </w:r>
      <w:r>
        <w:t xml:space="preserve">: +420 241 722 540</w:t>
      </w:r>
      <w:r>
        <w:br w:type="textWrapping"/>
      </w:r>
      <w:r>
        <w:rPr>
          <w:b/>
        </w:rPr>
        <w:t xml:space="preserve">E-mail</w:t>
      </w:r>
      <w:r>
        <w:t xml:space="preserve">:</w:t>
      </w:r>
      <w:r>
        <w:t xml:space="preserve"> </w:t>
      </w:r>
      <w:hyperlink r:id="rId34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ade53d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4" Target="mailto:sales@jetbrains.com?subject=dotTrace%20SDK%20license%20reque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4" Target="mailto:sales@jetbrains.com?subject=dotTrace%20SDK%20license%20reque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2024-04-25T15:36:28Z</dcterms:created>
  <dcterms:modified xsi:type="dcterms:W3CDTF">2024-04-25T15:36:28Z</dcterms:modified>
</cp:coreProperties>
</file>