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rPr>
          <w:b/>
        </w:rPr>
        <w:t xml:space="preserve">Version 4.3,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PURCHASE, OR BY DOWNLOADING, INSTALLING, COPYING, SAVING ON YOUR DEVICE, OR OTHERWISE USING JETBRAINS</w:t>
      </w:r>
      <w:r>
        <w:t xml:space="preserve"> </w:t>
      </w:r>
      <w:r>
        <w:t xml:space="preserve">SOFTWARE, SUPPORT, OR PRODUCTS, YOU BECOME A PARTY TO THIS AGREEMENT, YOU DECLARE YOU HAVE THE LEGAL CAPACITY TO</w:t>
      </w:r>
      <w:r>
        <w:t xml:space="preserve"> </w:t>
      </w:r>
      <w:r>
        <w:t xml:space="preserve">ENTER INTO THIS AGREEMENT, AND YOU CONSENT TO BE BOUND BY ALL THE TERMS AND CONDITIONS SET FORTH BELOW.</w:t>
      </w:r>
    </w:p>
    <w:p>
      <w:pPr>
        <w:pStyle w:val="BodyText"/>
      </w:pPr>
      <w:r>
        <w:t xml:space="preserve">You and JetBrains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Confirmation, or</w:t>
      </w:r>
      <w:r>
        <w:t xml:space="preserve"> </w:t>
      </w:r>
      <w:r>
        <w:t xml:space="preserve">in the case of Redistributable Products, the sole proprietor or legal entity using the Redistributable Product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Open Source Projects.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</w:t>
      </w:r>
      <w:r>
        <w:t xml:space="preserve"> </w:t>
      </w:r>
      <w:r>
        <w:t xml:space="preserve">authorized by Customer to use Products for the purpose of developing an open source project.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you must assign a Subscription to a specific</w:t>
      </w:r>
      <w:r>
        <w:t xml:space="preserve"> </w:t>
      </w:r>
      <w:r>
        <w:t xml:space="preserve">Authorized User who may deploy the Product on multiple Machines in accordance with the Product 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Product, and allow Authorized Users to use the Product, solely for the purpose</w:t>
      </w:r>
      <w:r>
        <w:t xml:space="preserve"> </w:t>
      </w:r>
      <w:r>
        <w:t xml:space="preserve">of the development of non-commercial open source projects that meet the Open Source Definition at</w:t>
      </w:r>
      <w:r>
        <w:t xml:space="preserve"> </w:t>
      </w:r>
      <w:hyperlink r:id="rId27">
        <w:r>
          <w:rPr>
            <w:rStyle w:val="Hyperlink"/>
          </w:rPr>
          <w:t xml:space="preserve">https://www.opensource.org/docs/osd</w:t>
        </w:r>
      </w:hyperlink>
      <w:r>
        <w:t xml:space="preserve">; the right to use the</w:t>
      </w:r>
      <w:r>
        <w:t xml:space="preserve"> </w:t>
      </w:r>
      <w:r>
        <w:t xml:space="preserve">Product for any other purposes is expressly prohibited;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 ’purchase’ or ’sale’.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Customer and its Authorized Users must have an</w:t>
      </w:r>
      <w:r>
        <w:t xml:space="preserve"> </w:t>
      </w:r>
      <w:r>
        <w:t xml:space="preserve">Internet connection in order to access their JetBrains Account and receive any deliveries. The Customer is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4.2. Customer and their Authorized Users may use the JBA in accordance with the JetBrains Account Agreement</w:t>
      </w:r>
      <w:r>
        <w:t xml:space="preserve"> </w:t>
      </w:r>
      <w:r>
        <w:t xml:space="preserve">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Authorized Users are solely responsible for the accuracy of any information provided via, and</w:t>
      </w:r>
      <w:r>
        <w:t xml:space="preserve"> </w:t>
      </w:r>
      <w:r>
        <w:t xml:space="preserve">any action taken through, the JBA.</w:t>
      </w:r>
    </w:p>
    <w:p>
      <w:pPr>
        <w:pStyle w:val="BodyText"/>
      </w:pPr>
      <w:r>
        <w:t xml:space="preserve">4.3. Customer may enable Authorized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you grant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each Product for a successive Subscription period, unless</w:t>
      </w:r>
      <w:r>
        <w:t xml:space="preserve"> </w:t>
      </w:r>
      <w:r>
        <w:t xml:space="preserve">terminated in accordance with this Agreement.</w:t>
      </w:r>
    </w:p>
    <w:p>
      <w:pPr>
        <w:pStyle w:val="BodyText"/>
      </w:pPr>
      <w:r>
        <w:t xml:space="preserve">10.2. You may terminate this Agreement at any time by cancelling your Product Subscription via your JetBrains</w:t>
      </w:r>
      <w:r>
        <w:t xml:space="preserve"> </w:t>
      </w:r>
      <w:r>
        <w:t xml:space="preserve">Account. If such termination occurs during a Subscription period, this Agreement will continue to be effective</w:t>
      </w:r>
      <w:r>
        <w:t xml:space="preserve"> </w:t>
      </w:r>
      <w:r>
        <w:t xml:space="preserve">until the end of that Subscription period. In the case of Redistributable Products, Customer may terminate this</w:t>
      </w:r>
      <w:r>
        <w:t xml:space="preserve"> </w:t>
      </w:r>
      <w:r>
        <w:t xml:space="preserve">Agreement with immediate effect by notifying JetBrains of such termination, discontinuing use of the</w:t>
      </w:r>
      <w:r>
        <w:t xml:space="preserve"> </w:t>
      </w:r>
      <w:r>
        <w:t xml:space="preserve">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Authorized User’s</w:t>
      </w:r>
      <w:r>
        <w:t xml:space="preserve"> </w:t>
      </w:r>
      <w:r>
        <w:t xml:space="preserve">use of 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consumer,</w:t>
      </w:r>
      <w:r>
        <w:t xml:space="preserve"> </w:t>
      </w:r>
      <w:r>
        <w:t xml:space="preserve">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8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97ec58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opensource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opensource.org/docs/osd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opensource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opensource.org/docs/osd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2025-12-24T10:07:22Z</dcterms:created>
  <dcterms:modified xsi:type="dcterms:W3CDTF">2025-12-24T10:07:22Z</dcterms:modified>
</cp:coreProperties>
</file>