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服务条款中国"/>
      <w:bookmarkEnd w:id="21"/>
      <w:r>
        <w:t xml:space="preserve">JetBrains AI 服务条款（中国）</w:t>
      </w:r>
    </w:p>
    <w:p>
      <w:pPr>
        <w:pStyle w:val="FirstParagraph"/>
      </w:pPr>
      <w:r>
        <w:t xml:space="preserve">第 CN-1.0版, 生效日期2024年9月18日</w:t>
      </w:r>
    </w:p>
    <w:p>
      <w:pPr>
        <w:pStyle w:val="BodyText"/>
      </w:pPr>
      <w:r>
        <w:t xml:space="preserve">欢迎使用JetBrains AI服务！</w:t>
      </w:r>
    </w:p>
    <w:p>
      <w:pPr>
        <w:pStyle w:val="BodyText"/>
      </w:pPr>
      <w:r>
        <w:t xml:space="preserve">本服务条款构成具有法律约束力的文件，请您务必仔细阅读。</w:t>
      </w:r>
    </w:p>
    <w:p>
      <w:pPr>
        <w:pStyle w:val="BodyText"/>
      </w:pPr>
      <w:r>
        <w:rPr>
          <w:b/>
        </w:rPr>
        <w:t xml:space="preserve">JetBrains AI是一款产品，通过将其他JetBrains产品与JetBrains直接或与第三方合作提供的AI服务连接，您可以更好地使用其他JetBrains产品。</w:t>
      </w:r>
    </w:p>
    <w:p>
      <w:pPr>
        <w:pStyle w:val="BodyText"/>
      </w:pPr>
      <w:r>
        <w:rPr>
          <w:b/>
        </w:rPr>
        <w:t xml:space="preserve">如果您使用JetBrains AI，我们会将您的指示和其他一些信息发送给提供提供大型语言模型的第三方，以便为您获取输出或建议。对于您决定与JetBrains AI共享的文件以及其中包含的任何敏感或其他受保护的信息，您应自行负责。</w:t>
      </w:r>
    </w:p>
    <w:p>
      <w:pPr>
        <w:pStyle w:val="BodyText"/>
      </w:pPr>
      <w:r>
        <w:rPr>
          <w:b/>
        </w:rPr>
        <w:t xml:space="preserve">JetBrains AI使用的大型语言模型生成的输出和建议，其准确性和对特定情况或应用的适用性必须由 JetBrains AI 的用户自行确认。您最终有责任评估输出结果是否正确以及是否符合您的用途。</w:t>
      </w:r>
    </w:p>
    <w:p>
      <w:pPr>
        <w:pStyle w:val="BodyText"/>
      </w:pPr>
      <w:r>
        <w:rPr>
          <w:b/>
        </w:rPr>
        <w:t xml:space="preserve">请注意下文第9节和第10节中的免责声明和责任限制，以及第8节中的赔偿条款。</w:t>
      </w:r>
    </w:p>
    <w:p>
      <w:pPr>
        <w:pStyle w:val="BodyText"/>
      </w:pPr>
      <w:r>
        <w:t xml:space="preserve">您明白，通过接受这些JetBrains AI服务条款（通过点击</w:t>
      </w:r>
      <w:r>
        <w:t xml:space="preserve">“</w:t>
      </w:r>
      <w:r>
        <w:t xml:space="preserve">我同意</w:t>
      </w:r>
      <w:r>
        <w:t xml:space="preserve">”</w:t>
      </w:r>
      <w:r>
        <w:t xml:space="preserve">或类似按钮，或通过访问或使用JetBrains AI）即表明，您为您自己或您所代表的法律实体订立了法律协议并同意某些法律条件。</w:t>
      </w:r>
    </w:p>
    <w:p>
      <w:pPr>
        <w:pStyle w:val="BodyText"/>
      </w:pPr>
      <w:r>
        <w:t xml:space="preserve">通过接受这些JetBrains AI服务条款，即表示您确认您理解并同意本条款，且您已年满14周岁。</w:t>
      </w:r>
    </w:p>
    <w:p>
      <w:pPr>
        <w:pStyle w:val="Heading2"/>
      </w:pPr>
      <w:bookmarkStart w:id="22" w:name="简介"/>
      <w:bookmarkEnd w:id="22"/>
      <w:r>
        <w:t xml:space="preserve">1. 简介</w:t>
      </w:r>
    </w:p>
    <w:p>
      <w:pPr>
        <w:pStyle w:val="FirstParagraph"/>
      </w:pPr>
      <w:r>
        <w:t xml:space="preserve">本JetBrains AI服务条款（</w:t>
      </w:r>
      <w:r>
        <w:rPr>
          <w:b/>
        </w:rPr>
        <w:t xml:space="preserve">“</w:t>
      </w:r>
      <w:r>
        <w:rPr>
          <w:b/>
        </w:rPr>
        <w:t xml:space="preserve">条款</w:t>
      </w:r>
      <w:r>
        <w:rPr>
          <w:b/>
        </w:rPr>
        <w:t xml:space="preserve">”</w:t>
      </w:r>
      <w:r>
        <w:t xml:space="preserve">）描述了您如何访问和使用JetBrains AI。</w:t>
      </w:r>
    </w:p>
    <w:p>
      <w:pPr>
        <w:pStyle w:val="BodyText"/>
      </w:pPr>
      <w:r>
        <w:t xml:space="preserve">接受本条款即表示 (i) 捷并思（上海）信息技术有限责任公司（一家根据中华人民共和国法律成立的公司，其主要营业地点为上海市黄浦区蒙自路 757 号 35 楼 A51 室（实际 31 楼），公司的统一社会信用代码为 91310000MA1FPJY588）（</w:t>
      </w:r>
      <w:r>
        <w:rPr>
          <w:b/>
        </w:rPr>
        <w:t xml:space="preserve">“</w:t>
      </w:r>
      <w:r>
        <w:rPr>
          <w:b/>
        </w:rPr>
        <w:t xml:space="preserve">JetBrains</w:t>
      </w:r>
      <w:r>
        <w:rPr>
          <w:b/>
        </w:rPr>
        <w:t xml:space="preserve">”</w:t>
      </w:r>
      <w:r>
        <w:t xml:space="preserve">、</w:t>
      </w:r>
      <w:r>
        <w:rPr>
          <w:b/>
        </w:rPr>
        <w:t xml:space="preserve">“</w:t>
      </w:r>
      <w:r>
        <w:rPr>
          <w:b/>
        </w:rPr>
        <w:t xml:space="preserve">我们</w:t>
      </w:r>
      <w:r>
        <w:rPr>
          <w:b/>
        </w:rPr>
        <w:t xml:space="preserve">”</w:t>
      </w:r>
      <w:r>
        <w:t xml:space="preserve">或</w:t>
      </w:r>
      <w:r>
        <w:rPr>
          <w:b/>
        </w:rPr>
        <w:t xml:space="preserve">“</w:t>
      </w:r>
      <w:r>
        <w:rPr>
          <w:b/>
        </w:rPr>
        <w:t xml:space="preserve">我们的</w:t>
      </w:r>
      <w:r>
        <w:rPr>
          <w:b/>
        </w:rPr>
        <w:t xml:space="preserve">”</w:t>
      </w:r>
      <w:r>
        <w:t xml:space="preserve">）与 (ii) 您（法人或自然人）（</w:t>
      </w:r>
      <w:r>
        <w:t xml:space="preserve"> </w:t>
      </w:r>
      <w:r>
        <w:rPr>
          <w:b/>
        </w:rPr>
        <w:t xml:space="preserve">“</w:t>
      </w:r>
      <w:r>
        <w:rPr>
          <w:b/>
        </w:rPr>
        <w:t xml:space="preserve">客户</w:t>
      </w:r>
      <w:r>
        <w:rPr>
          <w:b/>
        </w:rPr>
        <w:t xml:space="preserve">”</w:t>
      </w:r>
      <w:r>
        <w:t xml:space="preserve">或</w:t>
      </w:r>
      <w:r>
        <w:rPr>
          <w:b/>
        </w:rPr>
        <w:t xml:space="preserve">“</w:t>
      </w:r>
      <w:r>
        <w:rPr>
          <w:b/>
        </w:rPr>
        <w:t xml:space="preserve">您</w:t>
      </w:r>
      <w:r>
        <w:rPr>
          <w:b/>
        </w:rPr>
        <w:t xml:space="preserve">”</w:t>
      </w:r>
      <w:r>
        <w:t xml:space="preserve">）之间达成了法律协议。JetBrains和客户也可以单独称为</w:t>
      </w:r>
      <w:r>
        <w:rPr>
          <w:b/>
        </w:rPr>
        <w:t xml:space="preserve">“</w:t>
      </w:r>
      <w:r>
        <w:rPr>
          <w:b/>
        </w:rPr>
        <w:t xml:space="preserve">一方</w:t>
      </w:r>
      <w:r>
        <w:rPr>
          <w:b/>
        </w:rPr>
        <w:t xml:space="preserve">”</w:t>
      </w:r>
      <w:r>
        <w:t xml:space="preserve">或合称为</w:t>
      </w:r>
      <w:r>
        <w:rPr>
          <w:b/>
        </w:rPr>
        <w:t xml:space="preserve">“</w:t>
      </w:r>
      <w:r>
        <w:rPr>
          <w:b/>
        </w:rPr>
        <w:t xml:space="preserve">双方</w:t>
      </w:r>
      <w:r>
        <w:rPr>
          <w:b/>
        </w:rPr>
        <w:t xml:space="preserve">”</w:t>
      </w:r>
      <w:r>
        <w:t xml:space="preserve">。</w:t>
      </w:r>
    </w:p>
    <w:p>
      <w:pPr>
        <w:pStyle w:val="BodyText"/>
      </w:pPr>
      <w:r>
        <w:t xml:space="preserve">如果您代表法律实体接受本条款，则您确认（</w:t>
      </w:r>
      <w:r>
        <w:t xml:space="preserve">“</w:t>
      </w:r>
      <w:r>
        <w:t xml:space="preserve">声明并保证</w:t>
      </w:r>
      <w:r>
        <w:t xml:space="preserve">”</w:t>
      </w:r>
      <w:r>
        <w:t xml:space="preserve">）您有权代表该法律实体签订协议。如果您使用法律实体提供的电子邮件地址接受本条款，我们将视为（</w:t>
      </w:r>
      <w:r>
        <w:t xml:space="preserve">“</w:t>
      </w:r>
      <w:r>
        <w:t xml:space="preserve">视为</w:t>
      </w:r>
      <w:r>
        <w:t xml:space="preserve">”</w:t>
      </w:r>
      <w:r>
        <w:t xml:space="preserve">）您已被授权代表该法律实体。您必须有能力签订合同（</w:t>
      </w:r>
      <w:r>
        <w:t xml:space="preserve">“</w:t>
      </w:r>
      <w:r>
        <w:t xml:space="preserve">有能力</w:t>
      </w:r>
      <w:r>
        <w:t xml:space="preserve">”</w:t>
      </w:r>
      <w:r>
        <w:t xml:space="preserve">）。</w:t>
      </w:r>
    </w:p>
    <w:p>
      <w:pPr>
        <w:pStyle w:val="BodyText"/>
      </w:pPr>
      <w:r>
        <w:rPr>
          <w:i/>
          <w:b/>
        </w:rPr>
        <w:t xml:space="preserve">摘要：接受本条款即表示您与JetBrains之间达成法律协议。接受本条款具有法律意义。</w:t>
      </w:r>
    </w:p>
    <w:p>
      <w:pPr>
        <w:pStyle w:val="Heading2"/>
      </w:pPr>
      <w:bookmarkStart w:id="23" w:name="定义"/>
      <w:bookmarkEnd w:id="23"/>
      <w:r>
        <w:t xml:space="preserve">2. 定义</w:t>
      </w:r>
    </w:p>
    <w:p>
      <w:pPr>
        <w:pStyle w:val="FirstParagraph"/>
      </w:pPr>
      <w:r>
        <w:rPr>
          <w:b/>
        </w:rPr>
        <w:t xml:space="preserve">a) 特殊法律用语</w:t>
      </w:r>
    </w:p>
    <w:p>
      <w:pPr>
        <w:pStyle w:val="BodyText"/>
      </w:pPr>
      <w:r>
        <w:t xml:space="preserve">某些短语对律师而言具有公认的含义。为了确保本条款清晰易懂，我们将公认的</w:t>
      </w:r>
      <w:r>
        <w:t xml:space="preserve">“</w:t>
      </w:r>
      <w:r>
        <w:t xml:space="preserve">法律</w:t>
      </w:r>
      <w:r>
        <w:t xml:space="preserve">”</w:t>
      </w:r>
      <w:r>
        <w:t xml:space="preserve">短语放在单词后面的括号中，以表明我们有意使其具有公认的</w:t>
      </w:r>
      <w:r>
        <w:t xml:space="preserve">“</w:t>
      </w:r>
      <w:r>
        <w:t xml:space="preserve">法律</w:t>
      </w:r>
      <w:r>
        <w:t xml:space="preserve">”</w:t>
      </w:r>
      <w:r>
        <w:t xml:space="preserve">含义。</w:t>
      </w:r>
    </w:p>
    <w:p>
      <w:pPr>
        <w:pStyle w:val="BodyText"/>
      </w:pPr>
      <w:r>
        <w:rPr>
          <w:b/>
        </w:rPr>
        <w:t xml:space="preserve">b) 定义</w:t>
      </w:r>
    </w:p>
    <w:p>
      <w:pPr>
        <w:pStyle w:val="BodyText"/>
      </w:pPr>
      <w:r>
        <w:t xml:space="preserve">本条款中还有一些具有特定含义的单词或短语。当首次使用该单词或短语时，会对其进行定义并将其大写。本条款还使用以下定义：</w:t>
      </w:r>
    </w:p>
    <w:p>
      <w:pPr>
        <w:pStyle w:val="BodyText"/>
      </w:pPr>
      <w:r>
        <w:rPr>
          <w:b/>
        </w:rPr>
        <w:t xml:space="preserve">“</w:t>
      </w:r>
      <w:r>
        <w:rPr>
          <w:b/>
        </w:rPr>
        <w:t xml:space="preserve">关联方</w:t>
      </w:r>
      <w:r>
        <w:rPr>
          <w:b/>
        </w:rP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在此是指通过持有有表决权的股份或合同约定或其他方式，直接或间接拥有指导或影响个人或实体的管理和政策的权力。您有责任确保您的关联方遵守本条款。</w:t>
      </w:r>
    </w:p>
    <w:p>
      <w:pPr>
        <w:pStyle w:val="BodyText"/>
      </w:pPr>
      <w:r>
        <w:t xml:space="preserve">“</w:t>
      </w:r>
      <w:r>
        <w:rPr>
          <w:b/>
        </w:rPr>
        <w:t xml:space="preserve">确认</w:t>
      </w:r>
      <w:r>
        <w:t xml:space="preserve">”是指确认您有权使用付费 JetBrains AI 订阅计划的电子邮件，其中包含有关您的订阅计划的重要信息，例如（</w:t>
      </w:r>
      <w:r>
        <w:t xml:space="preserve">“</w:t>
      </w:r>
      <w:r>
        <w:t xml:space="preserve">包括但不限于</w:t>
      </w:r>
      <w:r>
        <w:t xml:space="preserve">”</w:t>
      </w:r>
      <w:r>
        <w:t xml:space="preserve">）订阅期限、订阅价格和重要付款信息。</w:t>
      </w:r>
    </w:p>
    <w:p>
      <w:pPr>
        <w:pStyle w:val="BodyText"/>
      </w:pPr>
      <w:r>
        <w:rPr>
          <w:b/>
        </w:rPr>
        <w:t xml:space="preserve">“</w:t>
      </w:r>
      <w:r>
        <w:rPr>
          <w:b/>
        </w:rPr>
        <w:t xml:space="preserve">数据</w:t>
      </w:r>
      <w:r>
        <w:rPr>
          <w:b/>
        </w:rPr>
        <w:t xml:space="preserve"> </w:t>
      </w:r>
      <w:r>
        <w:rPr>
          <w:b/>
        </w:rPr>
        <w:t xml:space="preserve">”</w:t>
      </w:r>
      <w:r>
        <w:t xml:space="preserve">是指您传输给 JetBrains AI、由 JetBrains AI 处理或在 JetBrains AI 中使用的任何您的数据。您的数据可能包括在您使用 JetBrains AI 的 JetBrains 产品中处理的源代码、源代码衍生的信息和/或与输入一起提交的用户设备的使用相关的信息。当您使用 JetBrains AI 时，JetBrains AI 可能会自动选择、读取和处理您的部分数据，以了解其应提供的输出或建议的上下文。</w:t>
      </w:r>
    </w:p>
    <w:p>
      <w:pPr>
        <w:pStyle w:val="BodyText"/>
      </w:pPr>
      <w:r>
        <w:rPr>
          <w:b/>
        </w:rPr>
        <w:t xml:space="preserve">“</w:t>
      </w:r>
      <w:r>
        <w:rPr>
          <w:b/>
        </w:rPr>
        <w:t xml:space="preserve">文档</w:t>
      </w:r>
      <w:r>
        <w:rPr>
          <w:b/>
        </w:rPr>
        <w:t xml:space="preserve">”</w:t>
      </w:r>
      <w:r>
        <w:t xml:space="preserve">是指最新版本的所有在线JetBrains AI技术文档，可从</w:t>
      </w:r>
      <w:r>
        <w:t xml:space="preserve"> </w:t>
      </w:r>
      <w:hyperlink r:id="rId24">
        <w:r>
          <w:rPr>
            <w:rStyle w:val="Hyperlink"/>
          </w:rPr>
          <w:t xml:space="preserve">https://www.jetbrains.com.cn/help/ai/</w:t>
        </w:r>
      </w:hyperlink>
      <w:r>
        <w:t xml:space="preserve"> </w:t>
      </w:r>
      <w:r>
        <w:t xml:space="preserve">获取，JetBrains产品相关的文档，以及可从JetBrains网站上获取的适用于JetBrains AI的任何其他相关JetBrains AI政策。</w:t>
      </w:r>
    </w:p>
    <w:p>
      <w:pPr>
        <w:pStyle w:val="BodyText"/>
      </w:pPr>
      <w:r>
        <w:rPr>
          <w:b/>
        </w:rPr>
        <w:t xml:space="preserve">“</w:t>
      </w:r>
      <w:r>
        <w:rPr>
          <w:b/>
        </w:rPr>
        <w:t xml:space="preserve">输入</w:t>
      </w:r>
      <w:r>
        <w:rPr>
          <w:b/>
        </w:rPr>
        <w:t xml:space="preserve">”</w:t>
      </w:r>
      <w:r>
        <w:t xml:space="preserve">是指您或您的用户向JetBrains AI发送的任何指令、源代码片段、文本或其他信息。</w:t>
      </w:r>
    </w:p>
    <w:p>
      <w:pPr>
        <w:pStyle w:val="BodyText"/>
      </w:pPr>
      <w:r>
        <w:rPr>
          <w:b/>
        </w:rPr>
        <w:t xml:space="preserve">“</w:t>
      </w:r>
      <w:r>
        <w:rPr>
          <w:b/>
        </w:rPr>
        <w:t xml:space="preserve">JetBrains账户</w:t>
      </w:r>
      <w:r>
        <w:rPr>
          <w:b/>
        </w:rPr>
        <w:t xml:space="preserve">”</w:t>
      </w:r>
      <w:r>
        <w:t xml:space="preserve">是指您在</w:t>
      </w:r>
      <w:hyperlink r:id="rId25">
        <w:r>
          <w:rPr>
            <w:rStyle w:val="Hyperlink"/>
          </w:rPr>
          <w:t xml:space="preserve">https://account.jetbrains.com</w:t>
        </w:r>
      </w:hyperlink>
      <w:r>
        <w:t xml:space="preserve">或者</w:t>
      </w:r>
      <w:hyperlink r:id="rId26">
        <w:r>
          <w:rPr>
            <w:rStyle w:val="Hyperlink"/>
          </w:rPr>
          <w:t xml:space="preserve">https://account.jetbrains.com.cn</w:t>
        </w:r>
      </w:hyperlink>
      <w:r>
        <w:t xml:space="preserve">上创建的用于管理和/或访问JetBrains AI的账户。</w:t>
      </w:r>
    </w:p>
    <w:p>
      <w:pPr>
        <w:pStyle w:val="BodyText"/>
      </w:pPr>
      <w:r>
        <w:rPr>
          <w:b/>
        </w:rPr>
        <w:t xml:space="preserve">“</w:t>
      </w:r>
      <w:r>
        <w:rPr>
          <w:b/>
        </w:rPr>
        <w:t xml:space="preserve">JetBrains 产品</w:t>
      </w:r>
      <w:r>
        <w:rPr>
          <w:b/>
        </w:rPr>
        <w:t xml:space="preserve"> </w:t>
      </w:r>
      <w:r>
        <w:rPr>
          <w:b/>
        </w:rPr>
        <w:t xml:space="preserve">”</w:t>
      </w:r>
      <w:r>
        <w:t xml:space="preserve">是指根据您与JetBrains额外签署的协议您使用的由JetBrains 提供的并可在其中启用JetBrains AI的任何产品（JetBrains AI 除外）。</w:t>
      </w:r>
    </w:p>
    <w:p>
      <w:pPr>
        <w:pStyle w:val="BodyText"/>
      </w:pPr>
      <w:r>
        <w:rPr>
          <w:b/>
        </w:rPr>
        <w:t xml:space="preserve">“</w:t>
      </w:r>
      <w:r>
        <w:rPr>
          <w:b/>
        </w:rPr>
        <w:t xml:space="preserve">JetBrains AI</w:t>
      </w:r>
      <w:r>
        <w:rPr>
          <w:b/>
        </w:rPr>
        <w:t xml:space="preserve"> </w:t>
      </w:r>
      <w:r>
        <w:rPr>
          <w:b/>
        </w:rPr>
        <w:t xml:space="preserve">”</w:t>
      </w:r>
      <w:r>
        <w:t xml:space="preserve">是指由 JetBrains 提供的基于由我们自行或由第 5 节所述的第三方运营和/或开发的语言模型的托管服务。您在 JetBrains 产品中激活 JetBrains AI 可以让您使用基于人工智能的高级功能，如代码自动补全、AI 助手或文档生成。有关各个 JetBrains 产品的人工智能功能的可用性则在文档中有所描述</w:t>
      </w:r>
      <w:r>
        <w:rPr>
          <w:b/>
        </w:rPr>
        <w:t xml:space="preserve">。</w:t>
      </w:r>
    </w:p>
    <w:p>
      <w:pPr>
        <w:pStyle w:val="BodyText"/>
      </w:pPr>
      <w:r>
        <w:rPr>
          <w:b/>
        </w:rPr>
        <w:t xml:space="preserve">“</w:t>
      </w:r>
      <w:r>
        <w:rPr>
          <w:b/>
        </w:rPr>
        <w:t xml:space="preserve">JetBrains网站</w:t>
      </w:r>
      <w:r>
        <w:rPr>
          <w:b/>
        </w:rPr>
        <w:t xml:space="preserve">”</w:t>
      </w:r>
      <w:r>
        <w:t xml:space="preserve">是指位于</w:t>
      </w:r>
      <w:hyperlink r:id="rId27">
        <w:r>
          <w:rPr>
            <w:rStyle w:val="Hyperlink"/>
          </w:rPr>
          <w:t xml:space="preserve">www.jetbrains.com.cn/ai</w:t>
        </w:r>
      </w:hyperlink>
      <w:r>
        <w:t xml:space="preserve">的JetBrains AI产品网站和我们运营的任何其他网站。</w:t>
      </w:r>
    </w:p>
    <w:p>
      <w:pPr>
        <w:pStyle w:val="BodyText"/>
      </w:pPr>
      <w:r>
        <w:rPr>
          <w:b/>
        </w:rPr>
        <w:t xml:space="preserve">“</w:t>
      </w:r>
      <w:r>
        <w:rPr>
          <w:b/>
        </w:rPr>
        <w:t xml:space="preserve">输出</w:t>
      </w:r>
      <w:r>
        <w:rPr>
          <w:b/>
        </w:rPr>
        <w:t xml:space="preserve">”</w:t>
      </w:r>
      <w:r>
        <w:t xml:space="preserve">是指作为对输入的响应您收到的由JetBrains AI生成的文本或其他信息。</w:t>
      </w:r>
    </w:p>
    <w:p>
      <w:pPr>
        <w:pStyle w:val="BodyText"/>
      </w:pPr>
      <w:r>
        <w:rPr>
          <w:b/>
        </w:rPr>
        <w:t xml:space="preserve">“</w:t>
      </w:r>
      <w:r>
        <w:rPr>
          <w:b/>
        </w:rPr>
        <w:t xml:space="preserve">订阅</w:t>
      </w:r>
      <w:r>
        <w:rPr>
          <w:b/>
        </w:rPr>
        <w:t xml:space="preserve"> </w:t>
      </w:r>
      <w:r>
        <w:rPr>
          <w:b/>
        </w:rPr>
        <w:t xml:space="preserve">”</w:t>
      </w:r>
      <w:r>
        <w:t xml:space="preserve">是指根据您的订阅计划您相应使用 JetBrains AI 功能的权利</w:t>
      </w:r>
      <w:r>
        <w:rPr>
          <w:b/>
        </w:rPr>
        <w:t xml:space="preserve">。</w:t>
      </w:r>
    </w:p>
    <w:p>
      <w:pPr>
        <w:pStyle w:val="BodyText"/>
      </w:pPr>
      <w:r>
        <w:rPr>
          <w:b/>
        </w:rPr>
        <w:t xml:space="preserve">“</w:t>
      </w:r>
      <w:r>
        <w:rPr>
          <w:b/>
        </w:rPr>
        <w:t xml:space="preserve">订阅期限</w:t>
      </w:r>
      <w:r>
        <w:rPr>
          <w:b/>
        </w:rPr>
        <w:t xml:space="preserve"> </w:t>
      </w:r>
      <w:r>
        <w:rPr>
          <w:b/>
        </w:rPr>
        <w:t xml:space="preserve">”</w:t>
      </w:r>
      <w:r>
        <w:t xml:space="preserve">是指在您的确认中所述的订阅期限</w:t>
      </w:r>
      <w:r>
        <w:rPr>
          <w:b/>
        </w:rPr>
        <w:t xml:space="preserve">。</w:t>
      </w:r>
    </w:p>
    <w:p>
      <w:pPr>
        <w:pStyle w:val="BodyText"/>
      </w:pPr>
      <w:r>
        <w:rPr>
          <w:b/>
        </w:rPr>
        <w:t xml:space="preserve">“</w:t>
      </w:r>
      <w:r>
        <w:rPr>
          <w:b/>
        </w:rPr>
        <w:t xml:space="preserve">订阅计划</w:t>
      </w:r>
      <w:r>
        <w:rPr>
          <w:b/>
        </w:rPr>
        <w:t xml:space="preserve"> </w:t>
      </w:r>
      <w:r>
        <w:rPr>
          <w:b/>
        </w:rPr>
        <w:t xml:space="preserve">”</w:t>
      </w:r>
      <w:r>
        <w:t xml:space="preserve">是指在您的确认中详细描述的订阅计划以及与之相关的在JetBrains 网站和/或文档中所述的具体功能。如果您的确认中有关订阅计划的描述与 JetBrains 网站或文档中的描述不同，则以您的确认中的描述为准</w:t>
      </w:r>
      <w:r>
        <w:rPr>
          <w:b/>
        </w:rPr>
        <w:t xml:space="preserve">。</w:t>
      </w:r>
    </w:p>
    <w:p>
      <w:pPr>
        <w:pStyle w:val="BodyText"/>
      </w:pPr>
      <w:r>
        <w:rPr>
          <w:b/>
        </w:rPr>
        <w:t xml:space="preserve">“</w:t>
      </w:r>
      <w:r>
        <w:rPr>
          <w:b/>
        </w:rPr>
        <w:t xml:space="preserve">建议</w:t>
      </w:r>
      <w:r>
        <w:rPr>
          <w:b/>
        </w:rPr>
        <w:t xml:space="preserve"> </w:t>
      </w:r>
      <w:r>
        <w:rPr>
          <w:b/>
        </w:rPr>
        <w:t xml:space="preserve">”</w:t>
      </w:r>
      <w:r>
        <w:t xml:space="preserve">是指JetBrains AI根据任何特定的输入独立地向您或您的用户建议的源代码或其他文本</w:t>
      </w:r>
      <w:r>
        <w:rPr>
          <w:b/>
        </w:rPr>
        <w:t xml:space="preserve">。</w:t>
      </w:r>
    </w:p>
    <w:p>
      <w:pPr>
        <w:pStyle w:val="BodyText"/>
      </w:pPr>
      <w:r>
        <w:rPr>
          <w:b/>
        </w:rPr>
        <w:t xml:space="preserve">“</w:t>
      </w:r>
      <w:r>
        <w:rPr>
          <w:b/>
        </w:rPr>
        <w:t xml:space="preserve">第三方软件</w:t>
      </w:r>
      <w:r>
        <w:rPr>
          <w:b/>
        </w:rPr>
        <w:t xml:space="preserve">”</w:t>
      </w:r>
      <w:r>
        <w:t xml:space="preserve">是指由我们以外的第三方拥有或许可的、在JetBrains网站上描述的任何第三方软件程序。</w:t>
      </w:r>
    </w:p>
    <w:p>
      <w:pPr>
        <w:pStyle w:val="BodyText"/>
      </w:pPr>
      <w:r>
        <w:rPr>
          <w:b/>
        </w:rPr>
        <w:t xml:space="preserve">“</w:t>
      </w:r>
      <w:r>
        <w:rPr>
          <w:b/>
        </w:rPr>
        <w:t xml:space="preserve">用户</w:t>
      </w:r>
      <w:r>
        <w:rPr>
          <w:b/>
        </w:rPr>
        <w:t xml:space="preserve">”</w:t>
      </w:r>
      <w:r>
        <w:t xml:space="preserve">是指从您（为免疑义，包括您的关联方）获得JetBrains AI访问权限的任何员工、独立承包商或其他个人。</w:t>
      </w:r>
    </w:p>
    <w:p>
      <w:pPr>
        <w:pStyle w:val="BodyText"/>
      </w:pPr>
      <w:r>
        <w:rPr>
          <w:i/>
          <w:b/>
        </w:rPr>
        <w:t xml:space="preserve">摘要：加粗或加引号的词语具有特殊含义。本节或本条款中首次使用这些词语的地方对其进行了定义。</w:t>
      </w:r>
    </w:p>
    <w:p>
      <w:pPr>
        <w:pStyle w:val="Heading2"/>
      </w:pPr>
      <w:bookmarkStart w:id="28" w:name="订阅权利和责任"/>
      <w:bookmarkEnd w:id="28"/>
      <w:r>
        <w:t xml:space="preserve">3. 订阅、权利和责任</w:t>
      </w:r>
    </w:p>
    <w:p>
      <w:pPr>
        <w:pStyle w:val="Heading3"/>
      </w:pPr>
      <w:bookmarkStart w:id="29" w:name="a-订阅"/>
      <w:bookmarkEnd w:id="29"/>
      <w:r>
        <w:t xml:space="preserve">a) 订阅</w:t>
      </w:r>
    </w:p>
    <w:p>
      <w:pPr>
        <w:pStyle w:val="FirstParagraph"/>
      </w:pPr>
      <w:r>
        <w:t xml:space="preserve">i)</w:t>
      </w:r>
      <w:r>
        <w:rPr>
          <w:i/>
        </w:rPr>
        <w:t xml:space="preserve">订阅计划</w:t>
      </w:r>
      <w:r>
        <w:t xml:space="preserve"> </w:t>
      </w:r>
      <w:r>
        <w:t xml:space="preserve">- 为了使用 JetBrains AI，您必须拥有订阅（免费或付费订阅计划）。您的订阅使您和您授权的任何关联方能够根据您的订阅计划使用 JetBrains AI。根据您的订阅计划，您将能够在订阅期限内在文档中规定的某些 JetBrains 产品中使用 JetBrains AI，但您的使用应受到 JetBrains 网站上针对每个订阅计划所描述的某些限制。</w:t>
      </w:r>
    </w:p>
    <w:p>
      <w:pPr>
        <w:pStyle w:val="BodyText"/>
      </w:pPr>
      <w:r>
        <w:t xml:space="preserve">ii)</w:t>
      </w:r>
      <w:r>
        <w:rPr>
          <w:i/>
        </w:rPr>
        <w:t xml:space="preserve">免费订阅计划</w:t>
      </w:r>
      <w:r>
        <w:t xml:space="preserve"> </w:t>
      </w:r>
      <w:r>
        <w:t xml:space="preserve">- 如果您在您使用的任何 JetBrains 产品中激活 JetBrains AI，您将可以在免费订阅计划下使用 JetBrains AI 功能。免费订阅计划允许您在激活 JetBrains AI 时向您提供的限制范围内测试 JetBrains AI 的限定功能。在免费订阅计划下分配给您的限制仅为一次性，且不可被续订。一旦达到这些限制，除非您购买付费订阅计划，否则您将无法使用 JetBrains AI 功能。我们可能会随时酌情提高提供给您的限制。</w:t>
      </w:r>
    </w:p>
    <w:p>
      <w:pPr>
        <w:pStyle w:val="BodyText"/>
      </w:pPr>
      <w:r>
        <w:t xml:space="preserve">iii)</w:t>
      </w:r>
      <w:r>
        <w:rPr>
          <w:i/>
        </w:rPr>
        <w:t xml:space="preserve">付费订阅计划</w:t>
      </w:r>
      <w:r>
        <w:t xml:space="preserve"> </w:t>
      </w:r>
      <w:r>
        <w:t xml:space="preserve">- 如果您购买了付费订阅计划，只要您的使用不超出订阅计划的限制和 JetBrains 内部确定的合理使用限制，您就可以在订阅期内使用 JetBrains AI 功能。如果您超出您的订阅计划限制或内部确定的合理使用限制，我们可能会限制您访问 JetBrains AI。</w:t>
      </w:r>
    </w:p>
    <w:p>
      <w:pPr>
        <w:pStyle w:val="BodyText"/>
      </w:pPr>
      <w:r>
        <w:rPr>
          <w:b/>
        </w:rPr>
        <w:t xml:space="preserve">b) 使用JetBrains AI的权利</w:t>
      </w:r>
    </w:p>
    <w:p>
      <w:pPr>
        <w:pStyle w:val="BodyText"/>
      </w:pPr>
      <w:r>
        <w:t xml:space="preserve">只要您遵守本条款、文档以及您的订阅的限制，您和您授权的关联方就可以使用JetBrains AI。在您遵守本条款和文档的前提下，JetBrains授予您和您的关联方在订阅期限内在中国大陆地域范围内非排他性、可撤销、有条件地按照本章节的规定使用JetBrains AI的权利。</w:t>
      </w:r>
    </w:p>
    <w:p>
      <w:pPr>
        <w:pStyle w:val="BodyText"/>
      </w:pPr>
      <w:r>
        <w:rPr>
          <w:b/>
        </w:rPr>
        <w:t xml:space="preserve">c) 您的责任</w:t>
      </w:r>
    </w:p>
    <w:p>
      <w:pPr>
        <w:pStyle w:val="BodyText"/>
      </w:pPr>
      <w:r>
        <w:t xml:space="preserve">您应负责：</w:t>
      </w:r>
    </w:p>
    <w:p>
      <w:pPr>
        <w:pStyle w:val="BodyText"/>
      </w:pPr>
      <w:r>
        <w:t xml:space="preserve">i)</w:t>
      </w:r>
      <w:r>
        <w:t xml:space="preserve"> </w:t>
      </w:r>
      <w:r>
        <w:rPr>
          <w:i/>
        </w:rPr>
        <w:t xml:space="preserve">用户 -</w:t>
      </w:r>
      <w:r>
        <w:t xml:space="preserve"> </w:t>
      </w:r>
      <w:r>
        <w:t xml:space="preserve">创建和维护JetBrains账户以及您授予您的用户的权限以及您和您的用户在使用JetBrains AI时的行为和疏忽。如果您发现任何用户违反本条款，您必须通知我们并立即撤销该用户对JetBrains AI的访问权限；</w:t>
      </w:r>
    </w:p>
    <w:p>
      <w:pPr>
        <w:pStyle w:val="BodyText"/>
      </w:pPr>
      <w:r>
        <w:t xml:space="preserve">ii)</w:t>
      </w:r>
      <w:r>
        <w:t xml:space="preserve"> </w:t>
      </w:r>
      <w:r>
        <w:rPr>
          <w:i/>
        </w:rPr>
        <w:t xml:space="preserve">保密性和安全性 -</w:t>
      </w:r>
      <w:r>
        <w:t xml:space="preserve"> </w:t>
      </w:r>
      <w:r>
        <w:t xml:space="preserve">确保您的用户名、密码和访问令牌的保密性和安全性，并确保您的用户也这样做；</w:t>
      </w:r>
    </w:p>
    <w:p>
      <w:pPr>
        <w:pStyle w:val="BodyText"/>
      </w:pPr>
      <w:r>
        <w:t xml:space="preserve">iii)</w:t>
      </w:r>
      <w:r>
        <w:t xml:space="preserve"> </w:t>
      </w:r>
      <w:r>
        <w:rPr>
          <w:i/>
        </w:rPr>
        <w:t xml:space="preserve">可接受使用 -</w:t>
      </w:r>
      <w:r>
        <w:t xml:space="preserve"> </w:t>
      </w:r>
      <w:r>
        <w:t xml:space="preserve">根据文档和《JetBrains AI可接受使用政策》使用JetBrains AI，该政策可从</w:t>
      </w:r>
      <w:hyperlink r:id="rId30">
        <w:r>
          <w:rPr>
            <w:rStyle w:val="Hyperlink"/>
          </w:rPr>
          <w:t xml:space="preserve">https://www.jetbrains.com.cn/legal/docs/terms/jetbrains-ai/acceptable-use_china/</w:t>
        </w:r>
      </w:hyperlink>
      <w:r>
        <w:t xml:space="preserve">获取（</w:t>
      </w:r>
      <w:r>
        <w:t xml:space="preserve">“</w:t>
      </w:r>
      <w:r>
        <w:t xml:space="preserve">JetBrains AI可接受使用政策</w:t>
      </w:r>
      <w:r>
        <w:t xml:space="preserve">”</w:t>
      </w:r>
      <w:r>
        <w:t xml:space="preserve">）；</w:t>
      </w:r>
    </w:p>
    <w:p>
      <w:pPr>
        <w:pStyle w:val="BodyText"/>
      </w:pPr>
      <w:r>
        <w:t xml:space="preserve">iv)</w:t>
      </w:r>
      <w:r>
        <w:t xml:space="preserve"> </w:t>
      </w:r>
      <w:r>
        <w:rPr>
          <w:i/>
        </w:rPr>
        <w:t xml:space="preserve">设备</w:t>
      </w:r>
      <w:r>
        <w:t xml:space="preserve"> </w:t>
      </w:r>
      <w:r>
        <w:t xml:space="preserve">- 保持适当的互联网连接，以便访问您的JetBrains账户和JetBrains AI并接收任何交付（本条款下的所有交付均为电子交付）。您也有责任访问运行JetBrains AI所需的任何硬件和任何第三方软件，例如连接的JetBrains产品和具有兼容数据安全协议的浏览器；</w:t>
      </w:r>
    </w:p>
    <w:p>
      <w:pPr>
        <w:pStyle w:val="BodyText"/>
      </w:pPr>
      <w:r>
        <w:t xml:space="preserve">v)</w:t>
      </w:r>
      <w:r>
        <w:t xml:space="preserve"> </w:t>
      </w:r>
      <w:r>
        <w:rPr>
          <w:i/>
        </w:rPr>
        <w:t xml:space="preserve">您的输入和您的数据</w:t>
      </w:r>
      <w:r>
        <w:t xml:space="preserve"> </w:t>
      </w:r>
      <w:r>
        <w:t xml:space="preserve">- 决定哪些包含您的数据的输入和文件将被JetBrains AI访问以及哪些输入将被提交（包括确保您和您的用户作出此类提交是合法的）。您还应对因您的输入所导致的所有法律后果负责，例如索赔、损害、损失、责任、成本和费用。如果您发现您的任何输入违反了本条款或他人（</w:t>
      </w:r>
      <w:r>
        <w:t xml:space="preserve">“</w:t>
      </w:r>
      <w:r>
        <w:t xml:space="preserve">第三方</w:t>
      </w:r>
      <w:r>
        <w:t xml:space="preserve">”</w:t>
      </w:r>
      <w:r>
        <w:t xml:space="preserve">）的权利，您必须立即通知我们；</w:t>
      </w:r>
    </w:p>
    <w:p>
      <w:pPr>
        <w:pStyle w:val="BodyText"/>
      </w:pPr>
      <w:r>
        <w:t xml:space="preserve">vi)</w:t>
      </w:r>
      <w:r>
        <w:t xml:space="preserve"> </w:t>
      </w:r>
      <w:r>
        <w:rPr>
          <w:i/>
        </w:rPr>
        <w:t xml:space="preserve">输出评估</w:t>
      </w:r>
      <w:r>
        <w:t xml:space="preserve"> </w:t>
      </w:r>
      <w:r>
        <w:t xml:space="preserve">- 确保从JetBrains AI收到的输出或建议是正确的，并且可以用于您的目的；以及</w:t>
      </w:r>
    </w:p>
    <w:p>
      <w:pPr>
        <w:pStyle w:val="BodyText"/>
      </w:pPr>
      <w:r>
        <w:t xml:space="preserve">vii)</w:t>
      </w:r>
      <w:r>
        <w:t xml:space="preserve"> </w:t>
      </w:r>
      <w:r>
        <w:rPr>
          <w:i/>
        </w:rPr>
        <w:t xml:space="preserve">遵守法律</w:t>
      </w:r>
      <w:r>
        <w:t xml:space="preserve"> </w:t>
      </w:r>
      <w:r>
        <w:t xml:space="preserve">- 确保您和您的用户在使用JetBrains AI时遵守所有适用法律和政府法规。</w:t>
      </w:r>
    </w:p>
    <w:p>
      <w:pPr>
        <w:pStyle w:val="BodyText"/>
      </w:pPr>
      <w:r>
        <w:rPr>
          <w:b/>
        </w:rPr>
        <w:t xml:space="preserve">d) 限制</w:t>
      </w:r>
    </w:p>
    <w:p>
      <w:pPr>
        <w:pStyle w:val="BodyText"/>
      </w:pPr>
      <w:r>
        <w:t xml:space="preserve">您不得这样做并且您必须确保您的用户也不得这样做：</w:t>
      </w:r>
    </w:p>
    <w:p>
      <w:pPr>
        <w:pStyle w:val="BodyText"/>
      </w:pPr>
      <w:r>
        <w:t xml:space="preserve">i)</w:t>
      </w:r>
      <w:r>
        <w:t xml:space="preserve"> </w:t>
      </w:r>
      <w:r>
        <w:rPr>
          <w:i/>
        </w:rPr>
        <w:t xml:space="preserve">作弊 -</w:t>
      </w:r>
      <w:r>
        <w:t xml:space="preserve"> </w:t>
      </w:r>
      <w:r>
        <w:t xml:space="preserve">使用或试图使用 JetBrains AI，以避免产生第 6 节规定的费用；</w:t>
      </w:r>
    </w:p>
    <w:p>
      <w:pPr>
        <w:pStyle w:val="BodyText"/>
      </w:pPr>
      <w:r>
        <w:t xml:space="preserve">ii)</w:t>
      </w:r>
      <w:r>
        <w:t xml:space="preserve"> </w:t>
      </w:r>
      <w:r>
        <w:rPr>
          <w:i/>
        </w:rPr>
        <w:t xml:space="preserve">传输非法数据</w:t>
      </w:r>
      <w:r>
        <w:t xml:space="preserve"> </w:t>
      </w:r>
      <w:r>
        <w:t xml:space="preserve">- 使用JetBrains AI上传、存储或共享，或允许他人上传、存储或共享（</w:t>
      </w:r>
      <w:r>
        <w:t xml:space="preserve">“</w:t>
      </w:r>
      <w:r>
        <w:t xml:space="preserve">传输</w:t>
      </w:r>
      <w:r>
        <w:t xml:space="preserve">”</w:t>
      </w:r>
      <w:r>
        <w:t xml:space="preserve">）任何犯罪、攻击、诽谤或其他非法或侵权的材料，或侵犯任何其他人（</w:t>
      </w:r>
      <w:r>
        <w:t xml:space="preserve">“</w:t>
      </w:r>
      <w:r>
        <w:t xml:space="preserve">第三方</w:t>
      </w:r>
      <w:r>
        <w:t xml:space="preserve">”</w:t>
      </w:r>
      <w:r>
        <w:t xml:space="preserve">）隐私或知识产权的材料。我们有权（</w:t>
      </w:r>
      <w:r>
        <w:t xml:space="preserve">“</w:t>
      </w:r>
      <w:r>
        <w:t xml:space="preserve">保留</w:t>
      </w:r>
      <w:r>
        <w:t xml:space="preserve">”</w:t>
      </w:r>
      <w:r>
        <w:t xml:space="preserve">）但无此责任，拒绝或删除我方认为（</w:t>
      </w:r>
      <w:r>
        <w:t xml:space="preserve">“</w:t>
      </w:r>
      <w:r>
        <w:t xml:space="preserve">由 JetBrains自行决定</w:t>
      </w:r>
      <w:r>
        <w:t xml:space="preserve">”</w:t>
      </w:r>
      <w:r>
        <w:t xml:space="preserve">）违反本条款、与我方签订的任何其他法律协议或我方政策或在其他方面不合法的任何输入内容、暂停或禁止任何用户使用或关闭任何用户账户；</w:t>
      </w:r>
    </w:p>
    <w:p>
      <w:pPr>
        <w:pStyle w:val="BodyText"/>
      </w:pPr>
      <w:r>
        <w:t xml:space="preserve">iii)</w:t>
      </w:r>
      <w:r>
        <w:t xml:space="preserve"> </w:t>
      </w:r>
      <w:r>
        <w:rPr>
          <w:i/>
        </w:rPr>
        <w:t xml:space="preserve">协助未经授权的访问 -</w:t>
      </w:r>
      <w:r>
        <w:t xml:space="preserve"> </w:t>
      </w:r>
      <w:r>
        <w:t xml:space="preserve">允许未经授权访问JetBrains AI，除非本条款明确允许；</w:t>
      </w:r>
    </w:p>
    <w:p>
      <w:pPr>
        <w:pStyle w:val="BodyText"/>
      </w:pPr>
      <w:r>
        <w:t xml:space="preserve">iv)</w:t>
      </w:r>
      <w:r>
        <w:t xml:space="preserve"> </w:t>
      </w:r>
      <w:r>
        <w:rPr>
          <w:i/>
        </w:rPr>
        <w:t xml:space="preserve">转售或分发 -</w:t>
      </w:r>
      <w:r>
        <w:t xml:space="preserve"> </w:t>
      </w:r>
      <w:r>
        <w:t xml:space="preserve">转售或以其他方式向任何第三方提供JetBrains AI或JetBrains AI的访问权限，除非我们授予您明确许可；以及</w:t>
      </w:r>
    </w:p>
    <w:p>
      <w:pPr>
        <w:pStyle w:val="BodyText"/>
      </w:pPr>
      <w:r>
        <w:t xml:space="preserve">v)</w:t>
      </w:r>
      <w:r>
        <w:t xml:space="preserve"> </w:t>
      </w:r>
      <w:r>
        <w:rPr>
          <w:i/>
        </w:rPr>
        <w:t xml:space="preserve">黑客</w:t>
      </w:r>
      <w:r>
        <w:t xml:space="preserve"> </w:t>
      </w:r>
      <w:r>
        <w:t xml:space="preserve">- 利用任何程序或工具绕过JetBrains AI安全保护，或利用或允许JetBrains AI被用于黑客攻击、隧道攻击或以其他方式未经授权访问任何计算机或系统。</w:t>
      </w:r>
    </w:p>
    <w:p>
      <w:pPr>
        <w:pStyle w:val="BodyText"/>
      </w:pPr>
      <w:r>
        <w:t xml:space="preserve">更多详情请参见JetBrains AI可接受使用政策。</w:t>
      </w:r>
    </w:p>
    <w:p>
      <w:pPr>
        <w:pStyle w:val="BodyText"/>
      </w:pPr>
      <w:r>
        <w:rPr>
          <w:i/>
          <w:b/>
        </w:rPr>
        <w:t xml:space="preserve">摘要：您可以根据本条款使用JetBrains AI。请勿违反上述限制，因为它们是本协议的重要组成部分，也请勿更改推荐设置。</w:t>
      </w:r>
    </w:p>
    <w:p>
      <w:pPr>
        <w:pStyle w:val="Heading3"/>
      </w:pPr>
      <w:bookmarkStart w:id="31" w:name="e-我们的责任"/>
      <w:bookmarkEnd w:id="31"/>
      <w:r>
        <w:rPr>
          <w:b/>
        </w:rPr>
        <w:t xml:space="preserve">e) 我们的责任</w:t>
      </w:r>
    </w:p>
    <w:p>
      <w:pPr>
        <w:pStyle w:val="FirstParagraph"/>
      </w:pPr>
      <w:r>
        <w:t xml:space="preserve">我们将尽商业上的合理努力向您提供 JetBrains AI。在由于计划停机、JetBrains AI 故障（包括由互联网服务提供商或大型语言模型提供商（全部或部分）造成的故障或延迟）或任何超出 JetBrains 合理控制范围的情况（请参阅</w:t>
      </w:r>
      <w:r>
        <w:t xml:space="preserve"> </w:t>
      </w:r>
      <w:r>
        <w:t xml:space="preserve">“</w:t>
      </w:r>
      <w:r>
        <w:t xml:space="preserve">不可抗力</w:t>
      </w:r>
      <w:r>
        <w:t xml:space="preserve"> </w:t>
      </w:r>
      <w:r>
        <w:t xml:space="preserve">”</w:t>
      </w:r>
      <w:r>
        <w:t xml:space="preserve">部分）造成的不可用期间，您可能无法使用 JetBrains AI。</w:t>
      </w:r>
    </w:p>
    <w:p>
      <w:pPr>
        <w:pStyle w:val="BodyText"/>
      </w:pPr>
      <w:r>
        <w:rPr>
          <w:i/>
          <w:b/>
        </w:rPr>
        <w:t xml:space="preserve">摘要：您可以根据本条款使用 JetBrains AI。请勿违反上文描述的限制，因为它们是本条款的重要组成部分，也请勿更改推荐设置。本条款的双方都在本条款下都需承担一定的责任，并且应当以适当的严肃态度对待这些责任。请注意您有权使用 JetBrains AI 的期限、您开启订阅自动更新后您的订阅会自动更新这一事实，以及您在订阅计划中购买的其他资源数量。</w:t>
      </w:r>
    </w:p>
    <w:p>
      <w:pPr>
        <w:pStyle w:val="Heading2"/>
      </w:pPr>
      <w:bookmarkStart w:id="32" w:name="知识产权和所有权"/>
      <w:bookmarkEnd w:id="32"/>
      <w:r>
        <w:rPr>
          <w:b/>
        </w:rPr>
        <w:t xml:space="preserve">4. 知识产权和所有权</w:t>
      </w:r>
    </w:p>
    <w:p>
      <w:pPr>
        <w:pStyle w:val="FirstParagraph"/>
      </w:pPr>
      <w:r>
        <w:rPr>
          <w:b/>
        </w:rPr>
        <w:t xml:space="preserve">a) 我们拥有JetBrains AI</w:t>
      </w:r>
    </w:p>
    <w:p>
      <w:pPr>
        <w:pStyle w:val="BodyText"/>
      </w:pPr>
      <w:r>
        <w:t xml:space="preserve">我们拥有或有权使用JetBrains AI的所有专有权利和知识产权。这包括所有与JetBrainsAI相关的商业秘密、版权、商标、服务标记、专利、其他已注册或未注册的知识产权以及系统生成的数据。系统生成的数据包括有关如何使用JetBrains AI的汇总匿名数据、系统日志、元数据、注册和登录数据以及提供支持所需的数据。这些是我们的权利（</w:t>
      </w:r>
      <w:r>
        <w:t xml:space="preserve">“</w:t>
      </w:r>
      <w:r>
        <w:t xml:space="preserve">保留权利</w:t>
      </w:r>
      <w:r>
        <w:t xml:space="preserve">”</w:t>
      </w:r>
      <w:r>
        <w:t xml:space="preserve">），您对 JetBrains AI拥有的唯一权利是您根据本条款和文档访问和使用JetBrains AI所必需的权利。</w:t>
      </w:r>
    </w:p>
    <w:p>
      <w:pPr>
        <w:pStyle w:val="BodyText"/>
      </w:pPr>
      <w:r>
        <w:rPr>
          <w:b/>
        </w:rPr>
        <w:t xml:space="preserve">b) 您拥有您的输入和数据</w:t>
      </w:r>
    </w:p>
    <w:p>
      <w:pPr>
        <w:pStyle w:val="BodyText"/>
      </w:pPr>
      <w:r>
        <w:t xml:space="preserve">在您和我们之间，在适用法律允许的范围内，您拥有输入以及与输入一起提交给JetBrains AI 的数据，并保留所有专有权利，包括其知识产权。</w:t>
      </w:r>
    </w:p>
    <w:p>
      <w:pPr>
        <w:pStyle w:val="BodyText"/>
      </w:pPr>
      <w:r>
        <w:t xml:space="preserve">每次您向JetBrains AI提交输入时，您确认您有权将输入与您的数据一起提交，您理解您这样做的风险由您自行承担，您应确保您提交的任何输入以及数据的知识产权归您所有或您已获得合法权利人的合法有效授权，并且您对此步骤以及在JetBrains AI中使用该输入所产生的所有后果承担全部责任。您还应使我们免于承担与此输入和您的数据相关的任何责任（参见</w:t>
      </w:r>
      <w:r>
        <w:t xml:space="preserve">“</w:t>
      </w:r>
      <w:r>
        <w:t xml:space="preserve">赔偿</w:t>
      </w:r>
      <w:r>
        <w:t xml:space="preserve">”</w:t>
      </w:r>
      <w:r>
        <w:t xml:space="preserve">部分）。</w:t>
      </w:r>
    </w:p>
    <w:p>
      <w:pPr>
        <w:pStyle w:val="BodyText"/>
      </w:pPr>
      <w:r>
        <w:rPr>
          <w:b/>
        </w:rPr>
        <w:t xml:space="preserve">c) 您对输出和建议的权利</w:t>
      </w:r>
    </w:p>
    <w:p>
      <w:pPr>
        <w:pStyle w:val="BodyText"/>
      </w:pPr>
      <w:r>
        <w:t xml:space="preserve">，我们不会对其主张任何权利、所有权或利益。您承认，输出和建议的生成是对您使用 JetBrains 产品工作的非排他性响应，因此，根据其他 JetBrains AI 客户在使用JetBrains产品时提供的输入或上下文，也可能为他们生成相同或类似的输出或建议。您还理解，输出和建议有时是第三方大型语言模型的结果，因此可能受第三方权利（包括开源许可）的限制。</w:t>
      </w:r>
    </w:p>
    <w:p>
      <w:pPr>
        <w:pStyle w:val="BodyText"/>
      </w:pPr>
      <w:r>
        <w:rPr>
          <w:b/>
        </w:rPr>
        <w:t xml:space="preserve">d) 反馈</w:t>
      </w:r>
    </w:p>
    <w:p>
      <w:pPr>
        <w:pStyle w:val="BodyText"/>
      </w:pPr>
      <w:r>
        <w:t xml:space="preserve">您授予我们使用、更改（</w:t>
      </w:r>
      <w:r>
        <w:t xml:space="preserve">“</w:t>
      </w:r>
      <w:r>
        <w:t xml:space="preserve">修改</w:t>
      </w:r>
      <w:r>
        <w:t xml:space="preserve">”</w:t>
      </w:r>
      <w:r>
        <w:t xml:space="preserve">）、商业化以及将您的任何想法、建议、推荐、提案或其他与JetBrains AI相关的反馈纳入JetBrains AI的权利。此许可一旦授予，您就无法撤回（此许可</w:t>
      </w:r>
      <w:r>
        <w:t xml:space="preserve">“</w:t>
      </w:r>
      <w:r>
        <w:t xml:space="preserve">不可撤销</w:t>
      </w:r>
      <w:r>
        <w:t xml:space="preserve">”</w:t>
      </w:r>
      <w:r>
        <w:t xml:space="preserve">），并且此许可是永久的。我们无需为此反馈支付费用（此反馈</w:t>
      </w:r>
      <w:r>
        <w:t xml:space="preserve">“</w:t>
      </w:r>
      <w:r>
        <w:t xml:space="preserve">免版税</w:t>
      </w:r>
      <w:r>
        <w:t xml:space="preserve">”</w:t>
      </w:r>
      <w:r>
        <w:t xml:space="preserve">），并且我们可以将您的反馈的类似权利转让和授予全球任何其他人（</w:t>
      </w:r>
      <w:r>
        <w:t xml:space="preserve">“</w:t>
      </w:r>
      <w:r>
        <w:t xml:space="preserve">再许可</w:t>
      </w:r>
      <w:r>
        <w:t xml:space="preserve">”</w:t>
      </w:r>
      <w:r>
        <w:t xml:space="preserve">）。</w:t>
      </w:r>
    </w:p>
    <w:p>
      <w:pPr>
        <w:pStyle w:val="BodyText"/>
      </w:pPr>
      <w:r>
        <w:rPr>
          <w:b/>
        </w:rPr>
        <w:t xml:space="preserve">e) 第三方软件</w:t>
      </w:r>
    </w:p>
    <w:p>
      <w:pPr>
        <w:pStyle w:val="BodyText"/>
      </w:pPr>
      <w:r>
        <w:t xml:space="preserve">您了解JetBrains AI集成了第三方软件，并且通过使用JetBrains AI，您可能会使用可从以下网址获取的第三方软件：</w:t>
      </w:r>
      <w:hyperlink r:id="rId33">
        <w:r>
          <w:rPr>
            <w:rStyle w:val="Hyperlink"/>
          </w:rPr>
          <w:t xml:space="preserve">https://www.jetbrains.com.cn/legal/third-party-software/</w:t>
        </w:r>
      </w:hyperlink>
      <w:r>
        <w:t xml:space="preserve">。</w:t>
      </w:r>
    </w:p>
    <w:p>
      <w:pPr>
        <w:pStyle w:val="Heading2"/>
      </w:pPr>
      <w:bookmarkStart w:id="34" w:name="访问输入数据和输出"/>
      <w:bookmarkEnd w:id="34"/>
      <w:r>
        <w:rPr>
          <w:b/>
        </w:rPr>
        <w:t xml:space="preserve">5. 访问输入、数据和输出</w:t>
      </w:r>
    </w:p>
    <w:p>
      <w:pPr>
        <w:pStyle w:val="FirstParagraph"/>
      </w:pPr>
      <w:r>
        <w:rPr>
          <w:b/>
        </w:rPr>
        <w:t xml:space="preserve">a) 访问控制</w:t>
      </w:r>
    </w:p>
    <w:p>
      <w:pPr>
        <w:pStyle w:val="BodyText"/>
      </w:pPr>
      <w:r>
        <w:t xml:space="preserve">如果您使用JetBrains AI，我们可以访问您的输入和输出，并且您的用户也可以看到。</w:t>
      </w:r>
    </w:p>
    <w:p>
      <w:pPr>
        <w:pStyle w:val="BodyText"/>
      </w:pPr>
      <w:r>
        <w:t xml:space="preserve">您允许我们出于以下目的访问您的输入、数据和输出：</w:t>
      </w:r>
    </w:p>
    <w:p>
      <w:pPr>
        <w:pStyle w:val="BodyText"/>
      </w:pPr>
      <w:r>
        <w:t xml:space="preserve">i)</w:t>
      </w:r>
      <w:r>
        <w:t xml:space="preserve"> </w:t>
      </w:r>
      <w:r>
        <w:rPr>
          <w:i/>
        </w:rPr>
        <w:t xml:space="preserve">向您提供JetBrains AI</w:t>
      </w:r>
      <w:r>
        <w:t xml:space="preserve"> </w:t>
      </w:r>
      <w:r>
        <w:t xml:space="preserve">- 我们可以访问和使用您的输入、数据和输出，以便向您提供JetBrains AI；</w:t>
      </w:r>
    </w:p>
    <w:p>
      <w:pPr>
        <w:pStyle w:val="BodyText"/>
      </w:pPr>
      <w:r>
        <w:t xml:space="preserve">ii)</w:t>
      </w:r>
      <w:r>
        <w:t xml:space="preserve"> </w:t>
      </w:r>
      <w:r>
        <w:rPr>
          <w:i/>
        </w:rPr>
        <w:t xml:space="preserve">出于安全原因</w:t>
      </w:r>
      <w:r>
        <w:t xml:space="preserve"> </w:t>
      </w:r>
      <w:r>
        <w:t xml:space="preserve">- 如果我们有充分理由（</w:t>
      </w:r>
      <w:r>
        <w:t xml:space="preserve">“</w:t>
      </w:r>
      <w:r>
        <w:t xml:space="preserve">合理</w:t>
      </w:r>
      <w:r>
        <w:t xml:space="preserve">”</w:t>
      </w:r>
      <w:r>
        <w:t xml:space="preserve">）认为访问您的输入、数据和输出，对于维护我们的系统和JetBrains AI的持续保密性、完整性、可用性、性能和弹性是必要的，则我们可以访问您的输入、数据和输出；并且</w:t>
      </w:r>
    </w:p>
    <w:p>
      <w:pPr>
        <w:pStyle w:val="BodyText"/>
      </w:pPr>
      <w:r>
        <w:t xml:space="preserve">iii)</w:t>
      </w:r>
      <w:r>
        <w:t xml:space="preserve"> </w:t>
      </w:r>
      <w:r>
        <w:rPr>
          <w:i/>
        </w:rPr>
        <w:t xml:space="preserve">如果法律要求</w:t>
      </w:r>
      <w:r>
        <w:t xml:space="preserve"> </w:t>
      </w:r>
      <w:r>
        <w:t xml:space="preserve">- 如果我们有充分理由（</w:t>
      </w:r>
      <w:r>
        <w:t xml:space="preserve">“</w:t>
      </w:r>
      <w:r>
        <w:t xml:space="preserve">合理</w:t>
      </w:r>
      <w:r>
        <w:t xml:space="preserve">”</w:t>
      </w:r>
      <w:r>
        <w:t xml:space="preserve">）认为您或您的用户的输入和输出违反了法律或本条款，我们有权访问、审查和删除您或您的用户的全部或部分输入和输出。您理解，有些法律可能要求我们披露您的输入、您的数据和输出，如果这些法律适用，我们有义务遵守。</w:t>
      </w:r>
    </w:p>
    <w:p>
      <w:pPr>
        <w:pStyle w:val="BodyText"/>
      </w:pPr>
      <w:r>
        <w:t xml:space="preserve">您了解上述权限是使用 JetBrains AI 的必要条件，并且您不会因此收到任何费用。</w:t>
      </w:r>
    </w:p>
    <w:p>
      <w:pPr>
        <w:pStyle w:val="Heading3"/>
      </w:pPr>
      <w:bookmarkStart w:id="35" w:name="b-使用第三方语言模型服务提供商"/>
      <w:bookmarkEnd w:id="35"/>
      <w:r>
        <w:rPr>
          <w:b/>
        </w:rPr>
        <w:t xml:space="preserve">b) 使用第三方语言模型服务提供商</w:t>
      </w:r>
    </w:p>
    <w:p>
      <w:pPr>
        <w:pStyle w:val="FirstParagraph"/>
      </w:pPr>
      <w:r>
        <w:t xml:space="preserve">JetBrains 保留使用于</w:t>
      </w:r>
      <w:hyperlink r:id="rId36">
        <w:r>
          <w:rPr>
            <w:rStyle w:val="Hyperlink"/>
          </w:rPr>
          <w:t xml:space="preserve">https://www.jetbrains.com.cn/legal/docs/terms/jetbrains-ai/service-providers_china/</w:t>
        </w:r>
      </w:hyperlink>
      <w:r>
        <w:t xml:space="preserve"> </w:t>
      </w:r>
      <w:r>
        <w:t xml:space="preserve">上列名的第三方语言模型服务提供商（“</w:t>
      </w:r>
      <w:r>
        <w:rPr>
          <w:b/>
        </w:rPr>
        <w:t xml:space="preserve">AI 分包商</w:t>
      </w:r>
      <w:r>
        <w:t xml:space="preserve">”）的权利。您允许我们处理我们选择的您的输入和数据，并与这些 AI 分包商共享，以便提供 JetBrains AI。您同意我们可以随时使用新的 AI 分包商。在使用新的分包商前至少三十 (30) 天，我们将在前述JetBrains 网站上公布计划的变更，您可以选择反对新的 AI 分包商。如果您对新的 AI 分包商的反对意见未得到我们的反映，您有权在 JetBrains AI 服务提供商变更生效之日前向我们发出书面通知，终止本条款。在这种情况下，本a条款将在变更日期的前一天终止，我们将按比例向您退还预付但未使用的 JetBrains AI 订阅费用。我们对我们使用的 AI 分包商负最终责任。</w:t>
      </w:r>
    </w:p>
    <w:p>
      <w:pPr>
        <w:pStyle w:val="Heading3"/>
      </w:pPr>
      <w:bookmarkStart w:id="37" w:name="c-不将您的输入和数据用于训练语言模型"/>
      <w:bookmarkEnd w:id="37"/>
      <w:r>
        <w:rPr>
          <w:b/>
        </w:rPr>
        <w:t xml:space="preserve">c) 不将您的输入和数据用于训练语言模型</w:t>
      </w:r>
    </w:p>
    <w:p>
      <w:pPr>
        <w:pStyle w:val="FirstParagraph"/>
      </w:pPr>
      <w:r>
        <w:t xml:space="preserve">我们承诺，除非您同意，否则我们不会将您的输入、数据、输出和建议用于训练 JetBrains AI。当我们为 JetBrains AI 使用AI分包商时，我们会确保他们受到大致相同的限制。但是，您的输入、数据、输出和建议可能会受到我们或 AI 分包商的监控，以防止违反适用的可接受使用政策，并可能会在有限的时间内存储和使用。</w:t>
      </w:r>
    </w:p>
    <w:p>
      <w:pPr>
        <w:pStyle w:val="Heading3"/>
      </w:pPr>
      <w:bookmarkStart w:id="38" w:name="d-保密"/>
      <w:bookmarkEnd w:id="38"/>
      <w:r>
        <w:rPr>
          <w:b/>
        </w:rPr>
        <w:t xml:space="preserve">d) 保密</w:t>
      </w:r>
    </w:p>
    <w:p>
      <w:pPr>
        <w:pStyle w:val="FirstParagraph"/>
      </w:pPr>
      <w:r>
        <w:t xml:space="preserve">我们同意，我们将对您的输入、数据、输出和建议保密。我们不会将其披露给任何第三方，我们将采取商业上合理的措施防止对其进行任何未经授权的访问，并且除本条款另有明确规定或您通过 JetBrains AI 明确允许，否则我们只会将其用于向您提供 JetBrains AI 服务以及行使我们的权利和遵守我们在本条款或适用法律下的义务。您同意，我们可能会使用第三方来提供 JetBrains AI 的一部分，该第三方可以访问您的输入、数据、输出和建议。当我们使用此类第三方时，我们将确保其将受到与我们基本相同的保密义务的约束。本段规定的保密义务并不妨碍我们或我们使用的第三方在不违反任何合同义务或其他法律义务的情况下，使用从您的输入或数据中独立获得的相同或类似信息。</w:t>
      </w:r>
    </w:p>
    <w:p>
      <w:pPr>
        <w:pStyle w:val="BodyText"/>
      </w:pPr>
      <w:r>
        <w:rPr>
          <w:i/>
          <w:b/>
        </w:rPr>
        <w:t xml:space="preserve">摘要：您保留对您的输入和数据的所有权利，我们不会将其用于人工智能模型的训练。JetBrains AI 生成的输出和建议将被视为您的数据，我们不会对其主张任何权利。但是，您授予我们与之相关的某些特定权利，以便我们向您提供 JetBrains AI 及其所有功能。这包括我们选择适当分包商提供 JetBrains AI 的权利。JetBrains 和我们的分包商都承诺不会使用您的输入、数据、输出和建议来训练语言模型，并有义务对其保密。</w:t>
      </w:r>
    </w:p>
    <w:p>
      <w:pPr>
        <w:pStyle w:val="BodyText"/>
      </w:pPr>
      <w:r>
        <w:rPr>
          <w:b/>
        </w:rPr>
        <w:t xml:space="preserve">6. 费用和支付</w:t>
      </w:r>
    </w:p>
    <w:p>
      <w:pPr>
        <w:pStyle w:val="Heading3"/>
      </w:pPr>
      <w:bookmarkStart w:id="39" w:name="a-订阅费用"/>
      <w:bookmarkEnd w:id="39"/>
      <w:r>
        <w:rPr>
          <w:b/>
        </w:rPr>
        <w:t xml:space="preserve">a) 订阅费用</w:t>
      </w:r>
    </w:p>
    <w:p>
      <w:pPr>
        <w:pStyle w:val="FirstParagraph"/>
      </w:pPr>
      <w:r>
        <w:t xml:space="preserve">注册免费订阅计划后，您可以免费使用 JetBrains AI。与付费订阅计划相比，免费订阅计划下您只能使用有限的功能。如果您选择付费订阅计划，您同意按照 JetBrains 网站和本条款中所述的定价支付订阅费用，我们将按照本节所述向您收取费用。</w:t>
      </w:r>
    </w:p>
    <w:p>
      <w:pPr>
        <w:pStyle w:val="Heading3"/>
      </w:pPr>
      <w:bookmarkStart w:id="40" w:name="b-订阅账单"/>
      <w:bookmarkEnd w:id="40"/>
      <w:r>
        <w:rPr>
          <w:b/>
        </w:rPr>
        <w:t xml:space="preserve">b) 订阅账单</w:t>
      </w:r>
    </w:p>
    <w:p>
      <w:pPr>
        <w:pStyle w:val="FirstParagraph"/>
      </w:pPr>
      <w:r>
        <w:t xml:space="preserve">在每个订阅期限开始时，我们将向您收取与您所选的订阅计划相关的费用。</w:t>
      </w:r>
    </w:p>
    <w:p>
      <w:pPr>
        <w:pStyle w:val="Heading3"/>
      </w:pPr>
      <w:bookmarkStart w:id="41" w:name="c-直接购买或通过授权经销商购买"/>
      <w:bookmarkEnd w:id="41"/>
      <w:r>
        <w:rPr>
          <w:b/>
        </w:rPr>
        <w:t xml:space="preserve">c) 直接购买或通过授权经销商购买</w:t>
      </w:r>
    </w:p>
    <w:p>
      <w:pPr>
        <w:pStyle w:val="FirstParagraph"/>
      </w:pPr>
      <w:r>
        <w:t xml:space="preserve">无论您是直接向 JetBrains 还是通过授权的 JetBrains 经销商或分销商支付上述费用，本条款均应得到适用。经销商或分销商均无权代表 JetBrains 做出任何承诺，您理解并同意，除本条款规定的义务外，JetBrains 对您不承担任何义务。</w:t>
      </w:r>
    </w:p>
    <w:p>
      <w:pPr>
        <w:pStyle w:val="Heading3"/>
      </w:pPr>
      <w:bookmarkStart w:id="42" w:name="d-支付"/>
      <w:bookmarkEnd w:id="42"/>
      <w:r>
        <w:rPr>
          <w:b/>
        </w:rPr>
        <w:t xml:space="preserve">d) 支付</w:t>
      </w:r>
    </w:p>
    <w:p>
      <w:pPr>
        <w:pStyle w:val="FirstParagraph"/>
      </w:pPr>
      <w:r>
        <w:t xml:space="preserve">i)</w:t>
      </w:r>
      <w:r>
        <w:rPr>
          <w:i/>
        </w:rPr>
        <w:t xml:space="preserve">支付条款</w:t>
      </w:r>
      <w:r>
        <w:t xml:space="preserve">- 除非我们在本条款中单独同意特定的支付或账单条款，否则具体适用的情形，您必须根据 JetBrains 《采购条款和条件》（可在</w:t>
      </w:r>
      <w:hyperlink r:id="rId43">
        <w:r>
          <w:rPr>
            <w:rStyle w:val="Hyperlink"/>
          </w:rPr>
          <w:t xml:space="preserve">https://www.jetbrains.com.cn/legal/docs/store/terms/</w:t>
        </w:r>
      </w:hyperlink>
      <w:r>
        <w:t xml:space="preserve">获取）或您采用的授权的JetBrains 经销商或分销商提供给您的条款支付本条款规定的费用。</w:t>
      </w:r>
    </w:p>
    <w:p>
      <w:pPr>
        <w:pStyle w:val="BodyText"/>
      </w:pPr>
      <w:r>
        <w:t xml:space="preserve">ii)抵消- 即使我们前您任何金额或您认为我们欠您任何金额（</w:t>
      </w:r>
      <w:r>
        <w:t xml:space="preserve">“</w:t>
      </w:r>
      <w:r>
        <w:t xml:space="preserve">反诉</w:t>
      </w:r>
      <w:r>
        <w:t xml:space="preserve">”</w:t>
      </w:r>
      <w:r>
        <w:t xml:space="preserve">），您也不能从您必须支付给我们的费用中扣除或抵消任何金额。</w:t>
      </w:r>
    </w:p>
    <w:p>
      <w:pPr>
        <w:pStyle w:val="BodyText"/>
      </w:pPr>
      <w:r>
        <w:t xml:space="preserve">iii)</w:t>
      </w:r>
      <w:r>
        <w:rPr>
          <w:i/>
        </w:rPr>
        <w:t xml:space="preserve">税费</w:t>
      </w:r>
      <w:r>
        <w:t xml:space="preserve">- 所有订阅费用以及与 JetBrains AI 相关的其他金额均不包括任何及所有适用的税费和类似费用（但仅基于我们的收入的税费除外）。您需承担在您所在国家适用的所有税收、征税和关税，如增值税（‘VAT’）、销售税和预扣税。除应向我们支付的费用外，您还需支付这些费用</w:t>
      </w:r>
      <w:r>
        <w:rPr>
          <w:b/>
        </w:rPr>
        <w:t xml:space="preserve">。</w:t>
      </w:r>
    </w:p>
    <w:p>
      <w:pPr>
        <w:pStyle w:val="Heading3"/>
      </w:pPr>
      <w:bookmarkStart w:id="44" w:name="e-逾期支付的解决"/>
      <w:bookmarkEnd w:id="44"/>
      <w:r>
        <w:rPr>
          <w:b/>
        </w:rPr>
        <w:t xml:space="preserve">e) 逾期支付的解决</w:t>
      </w:r>
    </w:p>
    <w:p>
      <w:pPr>
        <w:pStyle w:val="FirstParagraph"/>
      </w:pPr>
      <w:r>
        <w:t xml:space="preserve">为了持续不间断地使用 JetBrains AI，您必须确保按时支付所有相关费用。否则，我们可以</w:t>
      </w:r>
    </w:p>
    <w:p>
      <w:pPr>
        <w:pStyle w:val="BodyText"/>
      </w:pPr>
      <w:r>
        <w:t xml:space="preserve">i) 限制您的用户访问 JetBrains AI 或其任何功能；</w:t>
      </w:r>
    </w:p>
    <w:p>
      <w:pPr>
        <w:pStyle w:val="BodyText"/>
      </w:pPr>
      <w:r>
        <w:t xml:space="preserve">ii) 暂停您对 JetBrains AI 的访问或终止本条款（参见</w:t>
      </w:r>
      <w:r>
        <w:t xml:space="preserve"> </w:t>
      </w:r>
      <w:r>
        <w:t xml:space="preserve">“</w:t>
      </w:r>
      <w:r>
        <w:t xml:space="preserve">暂时暂停</w:t>
      </w:r>
      <w:r>
        <w:t xml:space="preserve"> </w:t>
      </w:r>
      <w:r>
        <w:t xml:space="preserve">”</w:t>
      </w:r>
      <w:r>
        <w:t xml:space="preserve">和</w:t>
      </w:r>
      <w:r>
        <w:t xml:space="preserve"> </w:t>
      </w:r>
      <w:r>
        <w:t xml:space="preserve">“</w:t>
      </w:r>
      <w:r>
        <w:t xml:space="preserve">期限和终止</w:t>
      </w:r>
      <w:r>
        <w:t xml:space="preserve"> </w:t>
      </w:r>
      <w:r>
        <w:t xml:space="preserve">”</w:t>
      </w:r>
      <w:r>
        <w:t xml:space="preserve">部分）</w:t>
      </w:r>
    </w:p>
    <w:p>
      <w:pPr>
        <w:pStyle w:val="BodyText"/>
      </w:pPr>
      <w:r>
        <w:t xml:space="preserve">iii) 将订阅降级为免费订阅计划，直到您付清未付费用。</w:t>
      </w:r>
    </w:p>
    <w:p>
      <w:pPr>
        <w:pStyle w:val="BodyText"/>
      </w:pPr>
      <w:r>
        <w:t xml:space="preserve">您还应赔偿我们因收取逾期付款或因您违反本条款而产生的任何额外费用。在终止或暂停的情况下，我们不会对任何已经预付的服务提供退款，并且我们仍可以在暂停期间向您收取费用。</w:t>
      </w:r>
    </w:p>
    <w:p>
      <w:pPr>
        <w:pStyle w:val="BodyText"/>
      </w:pPr>
      <w:r>
        <w:rPr>
          <w:i/>
          <w:b/>
        </w:rPr>
        <w:t xml:space="preserve">摘要：如需使用付费订阅的 JetBrains AI，您必须按时支付订阅费用。</w:t>
      </w:r>
    </w:p>
    <w:p>
      <w:pPr>
        <w:pStyle w:val="Heading2"/>
      </w:pPr>
      <w:bookmarkStart w:id="45" w:name="支持"/>
      <w:bookmarkEnd w:id="45"/>
      <w:r>
        <w:rPr>
          <w:b/>
        </w:rPr>
        <w:t xml:space="preserve">7. 支持</w:t>
      </w:r>
    </w:p>
    <w:p>
      <w:pPr>
        <w:pStyle w:val="FirstParagraph"/>
      </w:pPr>
      <w:r>
        <w:t xml:space="preserve">您的订阅包括 JetBrains 网站上列出的支持（“</w:t>
      </w:r>
      <w:r>
        <w:rPr>
          <w:b/>
        </w:rPr>
        <w:t xml:space="preserve">支持</w:t>
      </w:r>
      <w:r>
        <w:t xml:space="preserve">”）。我们将仅在您根据文档使用 JetBrains AI 所需的范围内提供支持。</w:t>
      </w:r>
    </w:p>
    <w:p>
      <w:pPr>
        <w:pStyle w:val="BodyText"/>
      </w:pPr>
      <w:r>
        <w:t xml:space="preserve">您可以随时提交支持请求。我们将尽量在合理的时间内回复您的请求。</w:t>
      </w:r>
    </w:p>
    <w:p>
      <w:pPr>
        <w:pStyle w:val="BodyText"/>
      </w:pPr>
      <w:r>
        <w:t xml:space="preserve">我们可以自行决定通过以下方式解决支持请求：在将来实施公开可用的补丁、升级或发布；选择修改某些特性、功能或设置；提供必要的支持信息；或保持不活动。</w:t>
      </w:r>
    </w:p>
    <w:p>
      <w:pPr>
        <w:pStyle w:val="BodyText"/>
      </w:pPr>
      <w:r>
        <w:t xml:space="preserve">如果您决定将数据作为支持请求的一部分提交给我们，我们将对其保密。通过提供数据，您授予我们在向您提供支持时访问、查看、存储和分析数据的必要权利。</w:t>
      </w:r>
    </w:p>
    <w:p>
      <w:pPr>
        <w:pStyle w:val="Heading2"/>
      </w:pPr>
      <w:bookmarkStart w:id="46" w:name="赔偿"/>
      <w:bookmarkEnd w:id="46"/>
      <w:r>
        <w:rPr>
          <w:b/>
        </w:rPr>
        <w:t xml:space="preserve">8. 赔偿</w:t>
      </w:r>
    </w:p>
    <w:p>
      <w:pPr>
        <w:pStyle w:val="FirstParagraph"/>
      </w:pPr>
      <w:r>
        <w:rPr>
          <w:b/>
        </w:rPr>
        <w:t xml:space="preserve">a) 赔偿</w:t>
      </w:r>
    </w:p>
    <w:p>
      <w:pPr>
        <w:pStyle w:val="BodyText"/>
      </w:pPr>
      <w:r>
        <w:t xml:space="preserve">如果针对我们或与JetBrains AI连接的大型语言模型提供商提出的任何索赔、损害赔偿、损失、责任或费用和类似支出，包括公平（</w:t>
      </w:r>
      <w:r>
        <w:t xml:space="preserve">“</w:t>
      </w:r>
      <w:r>
        <w:t xml:space="preserve">合理</w:t>
      </w:r>
      <w:r>
        <w:t xml:space="preserve">”</w:t>
      </w:r>
      <w:r>
        <w:t xml:space="preserve">）的律师费，与以下任何索赔（每项索赔均定义为</w:t>
      </w:r>
      <w:r>
        <w:t xml:space="preserve">“</w:t>
      </w:r>
      <w:r>
        <w:t xml:space="preserve">索赔</w:t>
      </w:r>
      <w:r>
        <w:t xml:space="preserve">”</w:t>
      </w:r>
      <w:r>
        <w:t xml:space="preserve">）相关：</w:t>
      </w:r>
    </w:p>
    <w:p>
      <w:pPr>
        <w:pStyle w:val="BodyText"/>
      </w:pPr>
      <w:r>
        <w:t xml:space="preserve">i)</w:t>
      </w:r>
      <w:r>
        <w:t xml:space="preserve"> </w:t>
      </w:r>
      <w:r>
        <w:rPr>
          <w:i/>
        </w:rPr>
        <w:t xml:space="preserve">访问和使用JetBrains AI</w:t>
      </w:r>
      <w:r>
        <w:t xml:space="preserve"> </w:t>
      </w:r>
      <w:r>
        <w:t xml:space="preserve">- 您或您的用户访问或使用JetBrains AI。这包括与您的JetBrains账户相关的所有活动以及您的用户对JetBrains AI采取的任何行动；</w:t>
      </w:r>
    </w:p>
    <w:p>
      <w:pPr>
        <w:pStyle w:val="BodyText"/>
      </w:pPr>
      <w:r>
        <w:t xml:space="preserve">ii)</w:t>
      </w:r>
      <w:r>
        <w:t xml:space="preserve"> </w:t>
      </w:r>
      <w:r>
        <w:rPr>
          <w:i/>
        </w:rPr>
        <w:t xml:space="preserve">违反本条款</w:t>
      </w:r>
      <w:r>
        <w:t xml:space="preserve"> </w:t>
      </w:r>
      <w:r>
        <w:t xml:space="preserve">- 您或您的任何用户违反本条款（包括JetBrains AI可接受使用政策）；</w:t>
      </w:r>
    </w:p>
    <w:p>
      <w:pPr>
        <w:pStyle w:val="BodyText"/>
      </w:pPr>
      <w:r>
        <w:t xml:space="preserve">iii)</w:t>
      </w:r>
      <w:r>
        <w:t xml:space="preserve"> </w:t>
      </w:r>
      <w:r>
        <w:rPr>
          <w:i/>
        </w:rPr>
        <w:t xml:space="preserve">您的输入</w:t>
      </w:r>
      <w:r>
        <w:t xml:space="preserve">和</w:t>
      </w:r>
      <w:r>
        <w:rPr>
          <w:i/>
        </w:rPr>
        <w:t xml:space="preserve">输出</w:t>
      </w:r>
      <w:r>
        <w:t xml:space="preserve"> </w:t>
      </w:r>
      <w:r>
        <w:t xml:space="preserve">- 您的输入和输出或您的输入和输出与其他数据、基础设施或流程的组合。这包括任何关于您的输入和输出或其使用、开发、设计、生产、广告或营销侵犯他人（</w:t>
      </w:r>
      <w:r>
        <w:t xml:space="preserve">“</w:t>
      </w:r>
      <w:r>
        <w:t xml:space="preserve">第三方</w:t>
      </w:r>
      <w:r>
        <w:t xml:space="preserve">”</w:t>
      </w:r>
      <w:r>
        <w:t xml:space="preserve">）权利的指控，或关于您非法或未经许可主张他人权利的指控；或</w:t>
      </w:r>
    </w:p>
    <w:p>
      <w:pPr>
        <w:pStyle w:val="BodyText"/>
      </w:pPr>
      <w:r>
        <w:t xml:space="preserve">iv)</w:t>
      </w:r>
      <w:r>
        <w:t xml:space="preserve"> </w:t>
      </w:r>
      <w:r>
        <w:rPr>
          <w:i/>
        </w:rPr>
        <w:t xml:space="preserve">分歧</w:t>
      </w:r>
      <w:r>
        <w:t xml:space="preserve"> </w:t>
      </w:r>
      <w:r>
        <w:t xml:space="preserve">- 您或您的任何用户与他人之间的分歧；</w:t>
      </w:r>
    </w:p>
    <w:p>
      <w:pPr>
        <w:pStyle w:val="BodyText"/>
      </w:pPr>
      <w:r>
        <w:t xml:space="preserve">则您同意赔偿、维护并使我们和我们的所有者、董事、员工、代理和代表免受损害，并赔偿、维护并使我们的关联方或大型语言模型提供商及其所有者、董事、员工、代理和代表免受任何和所有索赔的损害。</w:t>
      </w:r>
    </w:p>
    <w:p>
      <w:pPr>
        <w:pStyle w:val="BodyText"/>
      </w:pPr>
      <w:r>
        <w:rPr>
          <w:b/>
        </w:rPr>
        <w:t xml:space="preserve">b) 索赔</w:t>
      </w:r>
    </w:p>
    <w:p>
      <w:pPr>
        <w:pStyle w:val="BodyText"/>
      </w:pPr>
      <w:r>
        <w:t xml:space="preserve">如果有人提出索赔，我们将迅速（</w:t>
      </w:r>
      <w:r>
        <w:t xml:space="preserve">“</w:t>
      </w:r>
      <w:r>
        <w:t xml:space="preserve">及时</w:t>
      </w:r>
      <w:r>
        <w:t xml:space="preserve">”</w:t>
      </w:r>
      <w:r>
        <w:t xml:space="preserve">）通知您。如果我们未能迅速通知您，则仅在我们未能迅速通知您，而导致您对我们进行权利主张辩护的能力受到不利影响的范围内，影响您对我们的赔偿义务。 当您为我们就索赔进行辩护时，您可以在我们书面许可的情况下自行选择律师。 如您获得了我们的书面许可，您可以按照您的决定（</w:t>
      </w:r>
      <w:r>
        <w:t xml:space="preserve">“</w:t>
      </w:r>
      <w:r>
        <w:t xml:space="preserve">自行决定</w:t>
      </w:r>
      <w:r>
        <w:t xml:space="preserve">”</w:t>
      </w:r>
      <w:r>
        <w:t xml:space="preserve">）解决（</w:t>
      </w:r>
      <w:r>
        <w:t xml:space="preserve">“</w:t>
      </w:r>
      <w:r>
        <w:t xml:space="preserve">和解</w:t>
      </w:r>
      <w:r>
        <w:t xml:space="preserve">”</w:t>
      </w:r>
      <w:r>
        <w:t xml:space="preserve">）索赔。 但是，我们可以在任何时间完全控制您的辩护和和解。</w:t>
      </w:r>
    </w:p>
    <w:p>
      <w:pPr>
        <w:pStyle w:val="Heading2"/>
      </w:pPr>
      <w:bookmarkStart w:id="47" w:name="重要---您的风险和我们的免责声明"/>
      <w:bookmarkEnd w:id="47"/>
      <w:r>
        <w:rPr>
          <w:b/>
        </w:rPr>
        <w:t xml:space="preserve">9. 重要 - 您的风险和我们的免责声明</w:t>
      </w:r>
    </w:p>
    <w:p>
      <w:pPr>
        <w:pStyle w:val="FirstParagraph"/>
      </w:pPr>
      <w:r>
        <w:rPr>
          <w:b/>
        </w:rPr>
        <w:t xml:space="preserve">(风险</w:t>
      </w:r>
      <w:r>
        <w:t xml:space="preserve">）</w:t>
      </w:r>
      <w:r>
        <w:rPr>
          <w:b/>
        </w:rPr>
        <w:t xml:space="preserve">JetBrains AI和任何JetBrains AI支持均以</w:t>
      </w:r>
      <w:r>
        <w:rPr>
          <w:b/>
        </w:rPr>
        <w:t xml:space="preserve">“</w:t>
      </w:r>
      <w:r>
        <w:rPr>
          <w:b/>
        </w:rPr>
        <w:t xml:space="preserve">原样</w:t>
      </w:r>
      <w:r>
        <w:rPr>
          <w:b/>
        </w:rPr>
        <w:t xml:space="preserve">”</w:t>
      </w:r>
      <w:r>
        <w:rPr>
          <w:b/>
        </w:rPr>
        <w:t xml:space="preserve">和</w:t>
      </w:r>
      <w:r>
        <w:rPr>
          <w:b/>
        </w:rPr>
        <w:t xml:space="preserve">“</w:t>
      </w:r>
      <w:r>
        <w:rPr>
          <w:b/>
        </w:rPr>
        <w:t xml:space="preserve">可用</w:t>
      </w:r>
      <w:r>
        <w:rPr>
          <w:b/>
        </w:rPr>
        <w:t xml:space="preserve">”</w:t>
      </w:r>
      <w:r>
        <w:rPr>
          <w:b/>
        </w:rPr>
        <w:t xml:space="preserve">为基础提供。您访问和使用JetBrains AI的风险由您自行承担。</w:t>
      </w:r>
    </w:p>
    <w:p>
      <w:pPr>
        <w:pStyle w:val="BodyText"/>
      </w:pPr>
      <w:r>
        <w:rPr>
          <w:b/>
        </w:rPr>
        <w:t xml:space="preserve">(保证与声明）除本条款明确规定外，我们对JetBrains AI不作任何明示、暗示、法定或其他形式的声明和保证。这包括保证JetBrains AI不会中断、不出错或不含有害组件，以及保证您的内容安全或不会丢失或损坏。</w:t>
      </w:r>
    </w:p>
    <w:p>
      <w:pPr>
        <w:pStyle w:val="BodyText"/>
      </w:pPr>
      <w:r>
        <w:rPr>
          <w:b/>
        </w:rPr>
        <w:t xml:space="preserve">我们还否认（</w:t>
      </w:r>
      <w:r>
        <w:rPr>
          <w:b/>
        </w:rPr>
        <w:t xml:space="preserve">“</w:t>
      </w:r>
      <w:r>
        <w:rPr>
          <w:b/>
        </w:rPr>
        <w:t xml:space="preserve">免责声明</w:t>
      </w:r>
      <w:r>
        <w:rPr>
          <w:b/>
        </w:rPr>
        <w:t xml:space="preserve">”</w:t>
      </w:r>
      <w:r>
        <w:rPr>
          <w:b/>
        </w:rPr>
        <w:t xml:space="preserve">）所有保证。这包括对适销性、令人满意的质量、适用于特定目的或不侵权的任何暗示保证，以及因任何交易过程或贸易惯例而产生的任何保证，包括但不限于，就服务生成的输出的合规、准确和完整性的保证。</w:t>
      </w:r>
    </w:p>
    <w:p>
      <w:pPr>
        <w:pStyle w:val="BodyText"/>
      </w:pPr>
      <w:r>
        <w:rPr>
          <w:b/>
        </w:rPr>
        <w:t xml:space="preserve">本免责声明不适用于法律不能排除的声明和保证。</w:t>
      </w:r>
    </w:p>
    <w:p>
      <w:pPr>
        <w:pStyle w:val="Heading2"/>
      </w:pPr>
      <w:bookmarkStart w:id="48" w:name="重要---我们的责任限制"/>
      <w:bookmarkEnd w:id="48"/>
      <w:r>
        <w:rPr>
          <w:b/>
        </w:rPr>
        <w:t xml:space="preserve">10. 重要 - 我们的责任限制</w:t>
      </w:r>
    </w:p>
    <w:p>
      <w:pPr>
        <w:pStyle w:val="FirstParagraph"/>
      </w:pPr>
      <w:r>
        <w:rPr>
          <w:b/>
        </w:rPr>
        <w:t xml:space="preserve">(损害类型）我们不对您或您的任何用户的任何间接、附带、偶发、后果性或惩戒性损害赔偿承担责任。这包括利润、商誉或数据损失的损害赔偿，即使我们已被告知此类损害赔偿的可能性。</w:t>
      </w:r>
    </w:p>
    <w:p>
      <w:pPr>
        <w:pStyle w:val="BodyText"/>
      </w:pPr>
      <w:r>
        <w:rPr>
          <w:b/>
        </w:rPr>
        <w:t xml:space="preserve">(损失情况）我们不对与下列情况相关的任何赔偿、补偿或损害承担责任：</w:t>
      </w:r>
    </w:p>
    <w:p>
      <w:pPr>
        <w:pStyle w:val="BodyText"/>
      </w:pPr>
      <w:r>
        <w:rPr>
          <w:b/>
        </w:rPr>
        <w:t xml:space="preserve">a) 您或您的用户无法使用JetBrains AI，包括因您的订阅被暂停或取消或本条款的暂停或取消而导致的无法使用；</w:t>
      </w:r>
    </w:p>
    <w:p>
      <w:pPr>
        <w:pStyle w:val="BodyText"/>
      </w:pPr>
      <w:r>
        <w:rPr>
          <w:b/>
        </w:rPr>
        <w:t xml:space="preserve">b) 出于商业、经济、法律或监管原因，我们决定不再提供JetBrains AI；</w:t>
      </w:r>
    </w:p>
    <w:p>
      <w:pPr>
        <w:pStyle w:val="BodyText"/>
      </w:pPr>
      <w:r>
        <w:rPr>
          <w:b/>
        </w:rPr>
        <w:t xml:space="preserve">c) 您将JetBrains AI提供给您的用户；</w:t>
      </w:r>
    </w:p>
    <w:p>
      <w:pPr>
        <w:pStyle w:val="BodyText"/>
      </w:pPr>
      <w:r>
        <w:rPr>
          <w:b/>
        </w:rPr>
        <w:t xml:space="preserve">d) 您对JetBrains AI的使用违反或不符合文档内容；</w:t>
      </w:r>
    </w:p>
    <w:p>
      <w:pPr>
        <w:pStyle w:val="BodyText"/>
      </w:pPr>
      <w:r>
        <w:rPr>
          <w:b/>
        </w:rPr>
        <w:t xml:space="preserve">e) 提供JetBrains AI替代品的成本；</w:t>
      </w:r>
    </w:p>
    <w:p>
      <w:pPr>
        <w:pStyle w:val="BodyText"/>
      </w:pPr>
      <w:r>
        <w:rPr>
          <w:b/>
        </w:rPr>
        <w:t xml:space="preserve">f) JetBrains AI或其部分因任何原因，包括停电、系统故障或其他中断造成的意外或计划外的不可用；</w:t>
      </w:r>
    </w:p>
    <w:p>
      <w:pPr>
        <w:pStyle w:val="BodyText"/>
      </w:pPr>
      <w:r>
        <w:rPr>
          <w:b/>
        </w:rPr>
        <w:t xml:space="preserve">g) 您或用户就本条款或就您对JetBrains AI的访问或使用进行的任何投资、费用或</w:t>
      </w:r>
      <w:r>
        <w:t xml:space="preserve">承诺；或</w:t>
      </w:r>
    </w:p>
    <w:p>
      <w:pPr>
        <w:pStyle w:val="BodyText"/>
      </w:pPr>
      <w:r>
        <w:rPr>
          <w:b/>
        </w:rPr>
        <w:t xml:space="preserve">h)</w:t>
      </w:r>
      <w:r>
        <w:t xml:space="preserve"> </w:t>
      </w:r>
      <w:r>
        <w:t xml:space="preserve">您或您的用户造成的任何数据修改、删除、毁坏、损坏、丢失或无法存储。</w:t>
      </w:r>
    </w:p>
    <w:p>
      <w:pPr>
        <w:pStyle w:val="BodyText"/>
      </w:pPr>
      <w:r>
        <w:rPr>
          <w:b/>
        </w:rPr>
        <w:t xml:space="preserve">(最大责任）我们在本条款下的最大、总计（</w:t>
      </w:r>
      <w:r>
        <w:rPr>
          <w:b/>
        </w:rPr>
        <w:t xml:space="preserve">“</w:t>
      </w:r>
      <w:r>
        <w:rPr>
          <w:b/>
        </w:rPr>
        <w:t xml:space="preserve">累计</w:t>
      </w:r>
      <w:r>
        <w:rPr>
          <w:b/>
        </w:rPr>
        <w:t xml:space="preserve">”</w:t>
      </w:r>
      <w:r>
        <w:rPr>
          <w:b/>
        </w:rPr>
        <w:t xml:space="preserve">）责任仅限于五（5）美元或您在主张我们承担责任前六（6）个月内为JetBrains AI向我们支付的金额（以较高者为准）。即使我们被告知责任可能超过最大责任，或者即使补救措施的法律依据（即侵权、违约、公平或类似依据）无效，最大责任仍然适用。</w:t>
      </w:r>
    </w:p>
    <w:p>
      <w:pPr>
        <w:pStyle w:val="Heading2"/>
      </w:pPr>
      <w:bookmarkStart w:id="49" w:name="暂时暂停"/>
      <w:bookmarkEnd w:id="49"/>
      <w:r>
        <w:rPr>
          <w:b/>
        </w:rPr>
        <w:t xml:space="preserve">11. 暂时暂停</w:t>
      </w:r>
    </w:p>
    <w:p>
      <w:pPr>
        <w:pStyle w:val="FirstParagraph"/>
      </w:pPr>
      <w:r>
        <w:t xml:space="preserve">如果我们有充分理由（</w:t>
      </w:r>
      <w:r>
        <w:t xml:space="preserve">“</w:t>
      </w:r>
      <w:r>
        <w:t xml:space="preserve">合理</w:t>
      </w:r>
      <w:r>
        <w:t xml:space="preserve">”</w:t>
      </w:r>
      <w:r>
        <w:t xml:space="preserve">）认为存在以下情况，我们可以立即暂停您或您的用户使用全部或部分JetBrains AI的权利：</w:t>
      </w:r>
    </w:p>
    <w:p>
      <w:pPr>
        <w:pStyle w:val="BodyText"/>
      </w:pPr>
      <w:r>
        <w:t xml:space="preserve">i)</w:t>
      </w:r>
      <w:r>
        <w:t xml:space="preserve"> </w:t>
      </w:r>
      <w:r>
        <w:rPr>
          <w:i/>
        </w:rPr>
        <w:t xml:space="preserve">威胁 -</w:t>
      </w:r>
      <w:r>
        <w:t xml:space="preserve"> </w:t>
      </w:r>
      <w:r>
        <w:t xml:space="preserve">您或您的用户对JetBrains AI的使用可能会对JetBrains AI或其任何部分、我们或其他人（</w:t>
      </w:r>
      <w:r>
        <w:t xml:space="preserve">“</w:t>
      </w:r>
      <w:r>
        <w:t xml:space="preserve">第三方</w:t>
      </w:r>
      <w:r>
        <w:t xml:space="preserve">”</w:t>
      </w:r>
      <w:r>
        <w:t xml:space="preserve">）造成不利影响或带来安全、隐私或法律风险；</w:t>
      </w:r>
    </w:p>
    <w:p>
      <w:pPr>
        <w:pStyle w:val="BodyText"/>
      </w:pPr>
      <w:r>
        <w:t xml:space="preserve">ii)</w:t>
      </w:r>
      <w:r>
        <w:t xml:space="preserve"> </w:t>
      </w:r>
      <w:r>
        <w:rPr>
          <w:i/>
        </w:rPr>
        <w:t xml:space="preserve">财务困境</w:t>
      </w:r>
      <w:r>
        <w:t xml:space="preserve"> </w:t>
      </w:r>
      <w:r>
        <w:t xml:space="preserve">-您已停止正常经营，为债权人的利益而转移（</w:t>
      </w:r>
      <w:r>
        <w:t xml:space="preserve">“</w:t>
      </w:r>
      <w:r>
        <w:t xml:space="preserve">转让</w:t>
      </w:r>
      <w:r>
        <w:t xml:space="preserve">”</w:t>
      </w:r>
      <w:r>
        <w:t xml:space="preserve">）了您的资产，或做出了类似安排，或正在进行破产、重组、清算、解散或类似程序；或</w:t>
      </w:r>
    </w:p>
    <w:p>
      <w:pPr>
        <w:pStyle w:val="BodyText"/>
      </w:pPr>
      <w:r>
        <w:t xml:space="preserve">iii)</w:t>
      </w:r>
      <w:r>
        <w:t xml:space="preserve"> </w:t>
      </w:r>
      <w:r>
        <w:rPr>
          <w:i/>
        </w:rPr>
        <w:t xml:space="preserve">违反条款 -</w:t>
      </w:r>
      <w:r>
        <w:t xml:space="preserve"> </w:t>
      </w:r>
      <w:r>
        <w:t xml:space="preserve">您或您的用户违反了本条款、适用法律、我们的政策或他人的权利。</w:t>
      </w:r>
    </w:p>
    <w:p>
      <w:pPr>
        <w:pStyle w:val="BodyText"/>
      </w:pPr>
      <w:r>
        <w:t xml:space="preserve">我们将尽合理努力通知您暂停的情况。暂停是暂时的，但如果暂停的原因未得到解决，我们可以终止本条款（请参阅</w:t>
      </w:r>
      <w:r>
        <w:t xml:space="preserve">“</w:t>
      </w:r>
      <w:r>
        <w:t xml:space="preserve">期限和终止</w:t>
      </w:r>
      <w:r>
        <w:t xml:space="preserve">”</w:t>
      </w:r>
      <w:r>
        <w:t xml:space="preserve">部分）。</w:t>
      </w:r>
    </w:p>
    <w:p>
      <w:pPr>
        <w:pStyle w:val="Heading2"/>
      </w:pPr>
      <w:bookmarkStart w:id="50" w:name="期限和终止"/>
      <w:bookmarkEnd w:id="50"/>
      <w:r>
        <w:rPr>
          <w:b/>
        </w:rPr>
        <w:t xml:space="preserve">12. 期限和终止</w:t>
      </w:r>
    </w:p>
    <w:p>
      <w:pPr>
        <w:pStyle w:val="Heading3"/>
      </w:pPr>
      <w:bookmarkStart w:id="51" w:name="a-期限"/>
      <w:bookmarkEnd w:id="51"/>
      <w:r>
        <w:rPr>
          <w:b/>
        </w:rPr>
        <w:t xml:space="preserve">a) 期限</w:t>
      </w:r>
    </w:p>
    <w:p>
      <w:pPr>
        <w:pStyle w:val="FirstParagraph"/>
      </w:pPr>
      <w:r>
        <w:t xml:space="preserve">当您点击</w:t>
      </w:r>
      <w:r>
        <w:t xml:space="preserve"> </w:t>
      </w:r>
      <w:r>
        <w:t xml:space="preserve">“</w:t>
      </w:r>
      <w:r>
        <w:t xml:space="preserve">我接受</w:t>
      </w:r>
      <w:r>
        <w:t xml:space="preserve"> </w:t>
      </w:r>
      <w:r>
        <w:t xml:space="preserve">”</w:t>
      </w:r>
      <w:r>
        <w:t xml:space="preserve">按钮或对本条款表示类似同意（</w:t>
      </w:r>
      <w:r>
        <w:t xml:space="preserve">“</w:t>
      </w:r>
      <w:r>
        <w:t xml:space="preserve">受其约束</w:t>
      </w:r>
      <w:r>
        <w:t xml:space="preserve">”</w:t>
      </w:r>
      <w:r>
        <w:t xml:space="preserve">）时，本条款即开始生效（</w:t>
      </w:r>
      <w:r>
        <w:t xml:space="preserve">“</w:t>
      </w:r>
      <w:r>
        <w:t xml:space="preserve">生效</w:t>
      </w:r>
      <w:r>
        <w:t xml:space="preserve">”</w:t>
      </w:r>
      <w:r>
        <w:t xml:space="preserve">）。生效后，除非您或我们按照本条款的规定提前终止（</w:t>
      </w:r>
      <w:r>
        <w:t xml:space="preserve">“</w:t>
      </w:r>
      <w:r>
        <w:t xml:space="preserve">终止</w:t>
      </w:r>
      <w:r>
        <w:t xml:space="preserve">”</w:t>
      </w:r>
      <w:r>
        <w:t xml:space="preserve">）本条款，否则本条款将持续有效，直到您的订阅期限结束。</w:t>
      </w:r>
    </w:p>
    <w:p>
      <w:pPr>
        <w:pStyle w:val="Heading3"/>
      </w:pPr>
      <w:bookmarkStart w:id="52" w:name="b-您的终止权利"/>
      <w:bookmarkEnd w:id="52"/>
      <w:r>
        <w:rPr>
          <w:b/>
        </w:rPr>
        <w:t xml:space="preserve">b) 您的终止权利</w:t>
      </w:r>
    </w:p>
    <w:p>
      <w:pPr>
        <w:pStyle w:val="FirstParagraph"/>
      </w:pPr>
      <w:r>
        <w:t xml:space="preserve">如果我们违反本条款，您可以终止本条款。终止的方式必须是让我们知道（</w:t>
      </w:r>
      <w:r>
        <w:t xml:space="preserve">“</w:t>
      </w:r>
      <w:r>
        <w:t xml:space="preserve">通知</w:t>
      </w:r>
      <w:r>
        <w:t xml:space="preserve">”</w:t>
      </w:r>
      <w:r>
        <w:t xml:space="preserve">）我们违反了这些条款。如果我们未能在三十 (30) 天内解决违约问题，本条款将终止。</w:t>
      </w:r>
    </w:p>
    <w:p>
      <w:pPr>
        <w:pStyle w:val="BodyText"/>
      </w:pPr>
      <w:r>
        <w:t xml:space="preserve">如果您根据本节规定终止本条款，我们将向您退还本条款终止日之后本应是您的订阅期限所对应的预付金额。</w:t>
      </w:r>
    </w:p>
    <w:p>
      <w:pPr>
        <w:pStyle w:val="Heading3"/>
      </w:pPr>
      <w:bookmarkStart w:id="53" w:name="c-我们的终止权利"/>
      <w:bookmarkEnd w:id="53"/>
      <w:r>
        <w:rPr>
          <w:b/>
        </w:rPr>
        <w:t xml:space="preserve">c) 我们的终止权利</w:t>
      </w:r>
    </w:p>
    <w:p>
      <w:pPr>
        <w:pStyle w:val="FirstParagraph"/>
      </w:pPr>
      <w:r>
        <w:t xml:space="preserve">在以下情况下，我们可以终止本条款和您的订购</w:t>
      </w:r>
    </w:p>
    <w:p>
      <w:pPr>
        <w:pStyle w:val="BodyText"/>
      </w:pPr>
      <w:r>
        <w:t xml:space="preserve">i) 您严重违反本条款，且未能在收到书面通知三十 (30) 天内纠正违约行为；</w:t>
      </w:r>
    </w:p>
    <w:p>
      <w:pPr>
        <w:pStyle w:val="BodyText"/>
      </w:pPr>
      <w:r>
        <w:t xml:space="preserve">ii) 您未能根据本条款第 6 节的规定及时支付订阅费用；</w:t>
      </w:r>
    </w:p>
    <w:p>
      <w:pPr>
        <w:pStyle w:val="BodyText"/>
      </w:pPr>
      <w:r>
        <w:t xml:space="preserve">iii) 法律要求我们这样做（例如，向您提供 JetBrains AI 属于或变成不合法）；</w:t>
      </w:r>
    </w:p>
    <w:p>
      <w:pPr>
        <w:pStyle w:val="BodyText"/>
      </w:pPr>
      <w:r>
        <w:t xml:space="preserve">iv) 我们选择停止提供全部或部分 JetBrains AI；或</w:t>
      </w:r>
    </w:p>
    <w:p>
      <w:pPr>
        <w:pStyle w:val="BodyText"/>
      </w:pPr>
      <w:r>
        <w:t xml:space="preserve">v) 您拥有免费订阅计划，但您的用户连续至少 3 个月未使用 JetBrains AI。</w:t>
      </w:r>
    </w:p>
    <w:p>
      <w:pPr>
        <w:pStyle w:val="BodyText"/>
      </w:pPr>
      <w:r>
        <w:t xml:space="preserve">在依据上述第 12(c)(iii)条和第 12(c)(iv)条规定的情况终止本条款的情况下，我们将尽合理努力在终止本条款前三十（30）天通过电子邮件通知您（发送至您提供的账单或技术联系人的电子邮件地址），在此情况下，您将有权获得预付的订阅费用未使用部分的退款（如适用）。</w:t>
      </w:r>
    </w:p>
    <w:p>
      <w:pPr>
        <w:pStyle w:val="BodyText"/>
      </w:pPr>
      <w:r>
        <w:t xml:space="preserve">如果是依据第 12(c)(ii) 条或第 12(c)(v) 条规定的原因而终止本条款的，我们将尽合理努力在终止本条款前三（3）天通知您。因您违反本条款而导致终止本条款时，我们不提供任何退款。</w:t>
      </w:r>
    </w:p>
    <w:p>
      <w:pPr>
        <w:pStyle w:val="Heading3"/>
      </w:pPr>
      <w:bookmarkStart w:id="54" w:name="d-终止的效力"/>
      <w:bookmarkEnd w:id="54"/>
      <w:r>
        <w:rPr>
          <w:b/>
        </w:rPr>
        <w:t xml:space="preserve">d) 终止的效力</w:t>
      </w:r>
    </w:p>
    <w:p>
      <w:pPr>
        <w:pStyle w:val="FirstParagraph"/>
      </w:pPr>
      <w:r>
        <w:t xml:space="preserve">本条款到期或终止后，您的订阅将被终止并且您不再有权使用 JetBrains AI；但本条款的第 4(d)、4(e)、6、8、9、10、13 和 16 节仍然有效。</w:t>
      </w:r>
    </w:p>
    <w:p>
      <w:pPr>
        <w:pStyle w:val="BodyText"/>
      </w:pPr>
      <w:r>
        <w:rPr>
          <w:b/>
        </w:rPr>
        <w:t xml:space="preserve">13. 营销</w:t>
      </w:r>
    </w:p>
    <w:p>
      <w:pPr>
        <w:pStyle w:val="BodyText"/>
      </w:pPr>
      <w:r>
        <w:t xml:space="preserve">如果您是法律实体，您允许我们将您标识为我们的客户，并在我们的宣传资料、JetBrains 网站和其他公开文件中提及您的名称或商号、展示您的标志和商标以及描述您的业务。您授权我们前述许可，但仅限于营销目的。我们可以使用您的名称、商号和商标。我们无需为此许可支付费用（即它是</w:t>
      </w:r>
      <w:r>
        <w:t xml:space="preserve">“</w:t>
      </w:r>
      <w:r>
        <w:t xml:space="preserve">免版税</w:t>
      </w:r>
      <w:r>
        <w:t xml:space="preserve">”</w:t>
      </w:r>
      <w:r>
        <w:t xml:space="preserve">的），并且该许可适用于全球。</w:t>
      </w:r>
    </w:p>
    <w:p>
      <w:pPr>
        <w:pStyle w:val="Heading2"/>
      </w:pPr>
      <w:bookmarkStart w:id="55" w:name="通知"/>
      <w:bookmarkEnd w:id="55"/>
      <w:r>
        <w:rPr>
          <w:b/>
        </w:rPr>
        <w:t xml:space="preserve">14. 通知</w:t>
      </w:r>
    </w:p>
    <w:p>
      <w:pPr>
        <w:pStyle w:val="FirstParagraph"/>
      </w:pPr>
      <w:r>
        <w:rPr>
          <w:b/>
        </w:rPr>
        <w:t xml:space="preserve">a) 您的通知</w:t>
      </w:r>
    </w:p>
    <w:p>
      <w:pPr>
        <w:pStyle w:val="BodyText"/>
      </w:pPr>
      <w:r>
        <w:t xml:space="preserve">如果本条款要求您就任何事项通知我们（</w:t>
      </w:r>
      <w:r>
        <w:t xml:space="preserve">“</w:t>
      </w:r>
      <w:r>
        <w:t xml:space="preserve">发出通知</w:t>
      </w:r>
      <w:r>
        <w:t xml:space="preserve">”</w:t>
      </w:r>
      <w:r>
        <w:t xml:space="preserve">），您可以这样做：</w:t>
      </w:r>
    </w:p>
    <w:p>
      <w:pPr>
        <w:pStyle w:val="BodyText"/>
      </w:pPr>
      <w:r>
        <w:t xml:space="preserve">i) 发送电子邮件至</w:t>
      </w:r>
      <w:hyperlink r:id="rId56">
        <w:r>
          <w:rPr>
            <w:rStyle w:val="Hyperlink"/>
          </w:rPr>
          <w:t xml:space="preserve">legal@jetbrains.com</w:t>
        </w:r>
      </w:hyperlink>
      <w:r>
        <w:t xml:space="preserve">。任何时间段均从您发送电子邮件后的下一个工作日开始计算；</w:t>
      </w:r>
    </w:p>
    <w:p>
      <w:pPr>
        <w:pStyle w:val="BodyText"/>
      </w:pPr>
      <w:r>
        <w:t xml:space="preserve">ii) 通过快递将信件寄往JetBrains网站上公布的实际地址，信件上标明收件人为</w:t>
      </w:r>
      <w:r>
        <w:t xml:space="preserve">“</w:t>
      </w:r>
      <w:r>
        <w:t xml:space="preserve">法务部</w:t>
      </w:r>
      <w:r>
        <w:t xml:space="preserve">”</w:t>
      </w:r>
      <w:r>
        <w:t xml:space="preserve">。任何时间段均从您寄出信件之日起五 (5) 个工作日开始计算；以及</w:t>
      </w:r>
    </w:p>
    <w:p>
      <w:pPr>
        <w:pStyle w:val="BodyText"/>
      </w:pPr>
      <w:r>
        <w:t xml:space="preserve">iii) 按照JetBrains网站上显示的地址，通过挂号信寄出，注明收件人为法务部。任何时间段均从您寄出信件之日起十 (10) 个工作日开始计算。</w:t>
      </w:r>
    </w:p>
    <w:p>
      <w:pPr>
        <w:pStyle w:val="BodyText"/>
      </w:pPr>
      <w:r>
        <w:rPr>
          <w:b/>
        </w:rPr>
        <w:t xml:space="preserve">b) 我们的通知</w:t>
      </w:r>
    </w:p>
    <w:p>
      <w:pPr>
        <w:pStyle w:val="BodyText"/>
      </w:pPr>
      <w:r>
        <w:t xml:space="preserve">如果我们根据本条款需要向您通知（</w:t>
      </w:r>
      <w:r>
        <w:t xml:space="preserve">“</w:t>
      </w:r>
      <w:r>
        <w:t xml:space="preserve">发出通知</w:t>
      </w:r>
      <w:r>
        <w:t xml:space="preserve">”</w:t>
      </w:r>
      <w:r>
        <w:t xml:space="preserve">）任何事项，我们可能会这样做：</w:t>
      </w:r>
    </w:p>
    <w:p>
      <w:pPr>
        <w:pStyle w:val="BodyText"/>
      </w:pPr>
      <w:r>
        <w:t xml:space="preserve">i) 通过在JetBrains网站上发布信息。任何时间段均从JetBrains网站上指定的日期开始计算；</w:t>
      </w:r>
    </w:p>
    <w:p>
      <w:pPr>
        <w:pStyle w:val="BodyText"/>
      </w:pPr>
      <w:r>
        <w:t xml:space="preserve">ii) 通过向您在JetBrains账户中注册的电子邮件地址发送电子邮件。任何时间段均从我们发送电子邮件后的下一个工作日开始计算。</w:t>
      </w:r>
    </w:p>
    <w:p>
      <w:pPr>
        <w:pStyle w:val="BodyText"/>
      </w:pPr>
      <w:r>
        <w:t xml:space="preserve">您有责任检查JetBrains网站上的任何更改，并确保您的电子邮件地址在我们的记录中是最新的。</w:t>
      </w:r>
    </w:p>
    <w:p>
      <w:pPr>
        <w:pStyle w:val="Heading2"/>
      </w:pPr>
      <w:bookmarkStart w:id="57" w:name="出口管制法"/>
      <w:bookmarkEnd w:id="57"/>
      <w:r>
        <w:rPr>
          <w:b/>
        </w:rPr>
        <w:t xml:space="preserve">15. 出口管制法</w:t>
      </w:r>
    </w:p>
    <w:p>
      <w:pPr>
        <w:pStyle w:val="FirstParagraph"/>
      </w:pPr>
      <w:r>
        <w:t xml:space="preserve">您必须遵守与出口限制措施、经济制裁、出口管制、进口法规和贸易禁运相关的所有适用法律和法规（</w:t>
      </w:r>
      <w:r>
        <w:rPr>
          <w:b/>
        </w:rPr>
        <w:t xml:space="preserve">“</w:t>
      </w:r>
      <w:r>
        <w:rPr>
          <w:b/>
        </w:rPr>
        <w:t xml:space="preserve">出口管制法</w:t>
      </w:r>
      <w:r>
        <w:rPr>
          <w:b/>
        </w:rPr>
        <w:t xml:space="preserve">”</w:t>
      </w:r>
      <w:r>
        <w:t xml:space="preserve">）。您确认（</w:t>
      </w:r>
      <w:r>
        <w:rPr>
          <w:b/>
        </w:rPr>
        <w:t xml:space="preserve">“</w:t>
      </w:r>
      <w:r>
        <w:rPr>
          <w:b/>
        </w:rPr>
        <w:t xml:space="preserve">声明和保证</w:t>
      </w:r>
      <w:r>
        <w:rPr>
          <w:b/>
        </w:rPr>
        <w:t xml:space="preserve">”</w:t>
      </w:r>
      <w:r>
        <w:t xml:space="preserve">）您不是出口管制法所针对的实体，也不是出口管制法所针对的由个人或实体拥有、控制或以其他方式与之相关的实体，或出口管制法所针对的代表任何个人或实体行事。</w:t>
      </w:r>
    </w:p>
    <w:p>
      <w:pPr>
        <w:pStyle w:val="BodyText"/>
      </w:pPr>
      <w:r>
        <w:t xml:space="preserve">这意味着您将确保JetBrains AI、相关服务和/或技术数据不会（i）违反出口管制法直接或间接访问、下载、传输、提供、出口或再出口；或（ii）用于出口管制法禁止的任何目的。</w:t>
      </w:r>
    </w:p>
    <w:p>
      <w:pPr>
        <w:pStyle w:val="BodyText"/>
      </w:pPr>
      <w:r>
        <w:t xml:space="preserve">您还应报告任何不遵守这些要求的情况，并将任何问题提交至</w:t>
      </w:r>
      <w:hyperlink r:id="rId58">
        <w:r>
          <w:rPr>
            <w:rStyle w:val="Hyperlink"/>
          </w:rPr>
          <w:t xml:space="preserve">compliance@jetbrains.com</w:t>
        </w:r>
      </w:hyperlink>
      <w:r>
        <w:t xml:space="preserve">或</w:t>
      </w:r>
      <w:hyperlink r:id="rId56">
        <w:r>
          <w:rPr>
            <w:rStyle w:val="Hyperlink"/>
          </w:rPr>
          <w:t xml:space="preserve">legal@jetbrains.com</w:t>
        </w:r>
      </w:hyperlink>
      <w:r>
        <w:t xml:space="preserve">。此外，在我们核实我们和您是否遵守出口管制法的过程中，您应予以配合。</w:t>
      </w:r>
    </w:p>
    <w:p>
      <w:pPr>
        <w:pStyle w:val="Heading2"/>
      </w:pPr>
      <w:bookmarkStart w:id="59" w:name="一般规定"/>
      <w:bookmarkEnd w:id="59"/>
      <w:r>
        <w:rPr>
          <w:b/>
        </w:rPr>
        <w:t xml:space="preserve">16. 一般规定</w:t>
      </w:r>
    </w:p>
    <w:p>
      <w:pPr>
        <w:pStyle w:val="FirstParagraph"/>
      </w:pPr>
      <w:r>
        <w:rPr>
          <w:b/>
        </w:rPr>
        <w:t xml:space="preserve">a) 本条款及其缔约方</w:t>
      </w:r>
    </w:p>
    <w:p>
      <w:pPr>
        <w:pStyle w:val="BodyText"/>
      </w:pPr>
      <w:r>
        <w:t xml:space="preserve">本条款连同我们接受的订单构成完整协议，并取代您与我们之间就其标的物达成的任何先前协议。通过接受本条款，您同意并确保您的用户将按照《JetBrains AI可接受使用政策》使用JetBrains AI，该政策可在</w:t>
      </w:r>
      <w:hyperlink r:id="rId30">
        <w:r>
          <w:rPr>
            <w:rStyle w:val="Hyperlink"/>
          </w:rPr>
          <w:t xml:space="preserve">https://www.jetbrains.com.cn/legal/docs/terms/jetbrains-ai/acceptable-use_china/</w:t>
        </w:r>
      </w:hyperlink>
      <w:r>
        <w:t xml:space="preserve">上获取。除非另有明确说明，否则本条款不适用于或授予任何其他人（</w:t>
      </w:r>
      <w:r>
        <w:t xml:space="preserve">“</w:t>
      </w:r>
      <w:r>
        <w:t xml:space="preserve">无第三方受益人</w:t>
      </w:r>
      <w:r>
        <w:t xml:space="preserve">”</w:t>
      </w:r>
      <w:r>
        <w:t xml:space="preserve">）权利</w:t>
      </w:r>
    </w:p>
    <w:p>
      <w:pPr>
        <w:pStyle w:val="BodyText"/>
      </w:pPr>
      <w:r>
        <w:rPr>
          <w:b/>
        </w:rPr>
        <w:t xml:space="preserve">b) 个人数据</w:t>
      </w:r>
    </w:p>
    <w:p>
      <w:pPr>
        <w:pStyle w:val="BodyText"/>
      </w:pPr>
      <w:r>
        <w:t xml:space="preserve">我们根据本条款代表您处理的任何直接或间接被识别为个人信息或根据适用法律应受保护的其他个人数据（</w:t>
      </w:r>
      <w:r>
        <w:rPr>
          <w:b/>
        </w:rPr>
        <w:t xml:space="preserve">“</w:t>
      </w:r>
      <w:r>
        <w:rPr>
          <w:b/>
        </w:rPr>
        <w:t xml:space="preserve">个人数据</w:t>
      </w:r>
      <w:r>
        <w:rPr>
          <w:b/>
        </w:rPr>
        <w:t xml:space="preserve">”</w:t>
      </w:r>
      <w:r>
        <w:t xml:space="preserve">），都将根据</w:t>
      </w:r>
      <w:r>
        <w:t xml:space="preserve"> </w:t>
      </w:r>
      <w:hyperlink r:id="rId60">
        <w:r>
          <w:rPr>
            <w:rStyle w:val="Hyperlink"/>
          </w:rPr>
          <w:t xml:space="preserve">https://www.jetbrains.com.cn/legal/dpa/</w:t>
        </w:r>
      </w:hyperlink>
      <w:r>
        <w:t xml:space="preserve"> </w:t>
      </w:r>
      <w:r>
        <w:t xml:space="preserve">上的数据处理附录进行处理，该附录是本条款的一部分（</w:t>
      </w:r>
      <w:r>
        <w:t xml:space="preserve">“</w:t>
      </w:r>
      <w:r>
        <w:t xml:space="preserve">纳入</w:t>
      </w:r>
      <w:r>
        <w:t xml:space="preserve">”</w:t>
      </w:r>
      <w:r>
        <w:t xml:space="preserve">）。我们还可能以数据控制者的身份根据我们的隐私声明</w:t>
      </w:r>
      <w:r>
        <w:t xml:space="preserve"> </w:t>
      </w:r>
      <w:hyperlink r:id="rId61">
        <w:r>
          <w:rPr>
            <w:rStyle w:val="Hyperlink"/>
          </w:rPr>
          <w:t xml:space="preserve">https://www.jetbrains.com.cn/legal/docs/privacy/privacy/</w:t>
        </w:r>
      </w:hyperlink>
      <w:r>
        <w:t xml:space="preserve"> </w:t>
      </w:r>
      <w:r>
        <w:t xml:space="preserve">处理与本条款相关的您的部分个人数据。</w:t>
      </w:r>
    </w:p>
    <w:p>
      <w:pPr>
        <w:pStyle w:val="BodyText"/>
      </w:pPr>
      <w:r>
        <w:rPr>
          <w:b/>
        </w:rPr>
        <w:t xml:space="preserve">c) 管辖法律和争议</w:t>
      </w:r>
    </w:p>
    <w:p>
      <w:pPr>
        <w:pStyle w:val="BodyText"/>
      </w:pPr>
      <w:r>
        <w:t xml:space="preserve">本条款受中华人民共和国法律管辖（仅为本条款之目的，不包括香港、澳门和台湾地区的法律），不适用法律冲突原则，并特别排除《联合国国际货物销售合同公约》。本条款各方承诺尽最大商业努力友好解决本条款下产生的任何争议（</w:t>
      </w:r>
      <w:r>
        <w:rPr>
          <w:b/>
        </w:rPr>
        <w:t xml:space="preserve">“</w:t>
      </w:r>
      <w:r>
        <w:rPr>
          <w:b/>
        </w:rPr>
        <w:t xml:space="preserve">争议</w:t>
      </w:r>
      <w:r>
        <w:rPr>
          <w:b/>
        </w:rPr>
        <w:t xml:space="preserve">”</w:t>
      </w:r>
      <w:r>
        <w:t xml:space="preserve">）。</w:t>
      </w:r>
    </w:p>
    <w:p>
      <w:pPr>
        <w:pStyle w:val="BodyText"/>
      </w:pPr>
      <w:r>
        <w:t xml:space="preserve">如果本条款各方未能友好解决争议，则该争议应提交至JetBrains公司营业地（即中国上海黄浦区）有管辖权的法院。</w:t>
      </w:r>
    </w:p>
    <w:p>
      <w:pPr>
        <w:pStyle w:val="BodyText"/>
      </w:pPr>
      <w:r>
        <w:t xml:space="preserve">尽管如此，您同意我们仍可在您的注册地或主要营业地所在的司法管辖区申请 (i) 付款指令（或以其他方式强制执行根据本条款提供的 JetBrains AI 的付款），以及 (ii) 在任何司法管辖区申请禁令救济（或同等类型的紧急法律救济）。</w:t>
      </w:r>
    </w:p>
    <w:p>
      <w:pPr>
        <w:pStyle w:val="BodyText"/>
      </w:pPr>
      <w:r>
        <w:rPr>
          <w:b/>
        </w:rPr>
        <w:t xml:space="preserve">d) 不可抗力</w:t>
      </w:r>
    </w:p>
    <w:p>
      <w:pPr>
        <w:pStyle w:val="BodyText"/>
      </w:pPr>
      <w:r>
        <w:t xml:space="preserve">如因我方合理控制范围以外的原因导致我方延迟履行或未能履行本条款项下的任何义务，我方将不承担任何责任（</w:t>
      </w:r>
      <w:r>
        <w:t xml:space="preserve">“</w:t>
      </w:r>
      <w:r>
        <w:t xml:space="preserve">义务</w:t>
      </w:r>
      <w:r>
        <w:t xml:space="preserve">”</w:t>
      </w:r>
      <w:r>
        <w:t xml:space="preserve">）。 这包括任何</w:t>
      </w:r>
      <w:r>
        <w:t xml:space="preserve">“</w:t>
      </w:r>
      <w:r>
        <w:t xml:space="preserve">天灾</w:t>
      </w:r>
      <w:r>
        <w:t xml:space="preserve">”</w:t>
      </w:r>
      <w:r>
        <w:t xml:space="preserve">、劳资纠纷或其他工业骚乱、系统性电力、电信或其他公用事业设施故障、突发公共卫生事件、地震、风暴或其他自然灾害、封锁、禁运、暴动、政府行为或命令、恐怖主义行为或战争。</w:t>
      </w:r>
    </w:p>
    <w:p>
      <w:pPr>
        <w:pStyle w:val="BodyText"/>
      </w:pPr>
      <w:r>
        <w:rPr>
          <w:b/>
        </w:rPr>
        <w:t xml:space="preserve">e) 可分割性</w:t>
      </w:r>
    </w:p>
    <w:p>
      <w:pPr>
        <w:pStyle w:val="BodyText"/>
      </w:pPr>
      <w:r>
        <w:t xml:space="preserve">如果法院认定本条款的任何部分或文字不可执行，则该部分或文字不影响本条款其余部分的可执行性。</w:t>
      </w:r>
    </w:p>
    <w:p>
      <w:pPr>
        <w:pStyle w:val="BodyText"/>
      </w:pPr>
      <w:r>
        <w:rPr>
          <w:b/>
        </w:rPr>
        <w:t xml:space="preserve">f) 解释</w:t>
      </w:r>
    </w:p>
    <w:p>
      <w:pPr>
        <w:pStyle w:val="BodyText"/>
      </w:pPr>
      <w:r>
        <w:t xml:space="preserve">任何标题、题目或段落摘要仅为方便起见，不影响本条款的解释。任何包含性词语，如</w:t>
      </w:r>
      <w:r>
        <w:t xml:space="preserve">“</w:t>
      </w:r>
      <w:r>
        <w:t xml:space="preserve">包括</w:t>
      </w:r>
      <w:r>
        <w:t xml:space="preserve">”</w:t>
      </w:r>
      <w:r>
        <w:t xml:space="preserve">，并不全面，而是指该类别中的其他项目。对时间或时间段的引用均以中欧时间为准。</w:t>
      </w:r>
    </w:p>
    <w:p>
      <w:pPr>
        <w:pStyle w:val="BodyText"/>
      </w:pPr>
      <w:r>
        <w:rPr>
          <w:b/>
        </w:rPr>
        <w:t xml:space="preserve">g) 弃权</w:t>
      </w:r>
    </w:p>
    <w:p>
      <w:pPr>
        <w:pStyle w:val="BodyText"/>
      </w:pPr>
      <w:r>
        <w:t xml:space="preserve">对本条款下我方权利的任何放弃必须以书面形式进行，并由我们签字。</w:t>
      </w:r>
    </w:p>
    <w:p>
      <w:pPr>
        <w:pStyle w:val="BodyText"/>
      </w:pPr>
      <w:r>
        <w:rPr>
          <w:b/>
        </w:rPr>
        <w:t xml:space="preserve">h) 条款和政策的变更</w:t>
      </w:r>
    </w:p>
    <w:p>
      <w:pPr>
        <w:pStyle w:val="BodyText"/>
      </w:pPr>
      <w:r>
        <w:t xml:space="preserve">本条款可能会不时更新，以反映JetBrains AI的变化以及向您提供的方式。如果发生这种情况，我们将更新JetBrains网站上的条款，并通过以下方式通知您：</w:t>
      </w:r>
    </w:p>
    <w:p>
      <w:pPr>
        <w:pStyle w:val="BodyText"/>
      </w:pPr>
      <w:r>
        <w:t xml:space="preserve">i) 在JetBrains AI中向您显示；</w:t>
      </w:r>
    </w:p>
    <w:p>
      <w:pPr>
        <w:pStyle w:val="BodyText"/>
      </w:pPr>
      <w:r>
        <w:t xml:space="preserve">ii) 在您的JetBrains账户中显示；或</w:t>
      </w:r>
    </w:p>
    <w:p>
      <w:pPr>
        <w:pStyle w:val="BodyText"/>
      </w:pPr>
      <w:r>
        <w:t xml:space="preserve">iii) 将更新版本发送至您JetBrains账户中使用的电子邮件地址。</w:t>
      </w:r>
    </w:p>
    <w:p>
      <w:pPr>
        <w:pStyle w:val="BodyText"/>
      </w:pPr>
      <w:r>
        <w:t xml:space="preserve">任何更新的条款将于更新条款中指定的日期开始生效（</w:t>
      </w:r>
      <w:r>
        <w:t xml:space="preserve">“</w:t>
      </w:r>
      <w:r>
        <w:t xml:space="preserve">生效</w:t>
      </w:r>
      <w:r>
        <w:t xml:space="preserve">”</w:t>
      </w:r>
      <w:r>
        <w:t xml:space="preserve">）。自生效之日起三十 (30) 天后您继续使用JetBrains AI，即表示您同意受修改后条款的约束。.</w:t>
      </w:r>
    </w:p>
    <w:p>
      <w:pPr>
        <w:pStyle w:val="BodyText"/>
      </w:pPr>
      <w:r>
        <w:t xml:space="preserve">我们尊重并理解您可能不同意更新后的条款。在这种情况下，您可以在更新条款生效后三十 (30) 天内随时终止你的订阅。根据本节规定终止订阅的，您有权获得按比例退还的预付但未使用的订阅费用。</w:t>
      </w:r>
    </w:p>
    <w:p>
      <w:pPr>
        <w:pStyle w:val="BodyText"/>
      </w:pPr>
      <w:r>
        <w:rPr>
          <w:b/>
        </w:rPr>
        <w:t xml:space="preserve">i) 关系</w:t>
      </w:r>
    </w:p>
    <w:p>
      <w:pPr>
        <w:pStyle w:val="BodyText"/>
      </w:pPr>
      <w:r>
        <w:t xml:space="preserve">您与JetBrains之间是各方独立的关系。本条款不构成合伙、特许经营、合资、代理、信托、雇佣或任何其他类型的关系。</w:t>
      </w:r>
    </w:p>
    <w:p>
      <w:pPr>
        <w:pStyle w:val="BodyText"/>
      </w:pPr>
      <w:r>
        <w:rPr>
          <w:b/>
        </w:rPr>
        <w:t xml:space="preserve">j) 语言</w:t>
      </w:r>
    </w:p>
    <w:p>
      <w:pPr>
        <w:pStyle w:val="BodyText"/>
      </w:pPr>
      <w:r>
        <w:t xml:space="preserve">本条款有中文和英文两种语言版本，两种语言版本之间有任何不一致之处的，应以中文版本为准。</w:t>
      </w:r>
    </w:p>
    <w:p>
      <w:pPr>
        <w:pStyle w:val="BodyText"/>
      </w:pPr>
      <w:r>
        <w:rPr>
          <w:b/>
        </w:rPr>
        <w:t xml:space="preserve">k) 合同审查</w:t>
      </w:r>
    </w:p>
    <w:p>
      <w:pPr>
        <w:pStyle w:val="BodyText"/>
      </w:pPr>
      <w:r>
        <w:t xml:space="preserve">同意本条款即表示您向我们确认：</w:t>
      </w:r>
    </w:p>
    <w:p>
      <w:pPr>
        <w:pStyle w:val="BodyText"/>
      </w:pPr>
      <w:r>
        <w:t xml:space="preserve">i) 您已经有充分的机会阅读、审查和考虑这些条款；</w:t>
      </w:r>
    </w:p>
    <w:p>
      <w:pPr>
        <w:pStyle w:val="BodyText"/>
      </w:pPr>
      <w:r>
        <w:t xml:space="preserve">ii) 您理解本条款各段的内容；并且</w:t>
      </w:r>
    </w:p>
    <w:p>
      <w:pPr>
        <w:pStyle w:val="BodyText"/>
      </w:pPr>
      <w:r>
        <w:t xml:space="preserve">iii) 您有充分的机会寻求独立的专业法律意见。</w:t>
      </w:r>
    </w:p>
    <w:p>
      <w:pPr>
        <w:pStyle w:val="BodyText"/>
      </w:pPr>
      <w:r>
        <w:t xml:space="preserve">这意味着，在适用法律允许的范围内，任何与所谓</w:t>
      </w:r>
      <w:r>
        <w:t xml:space="preserve">“</w:t>
      </w:r>
      <w:r>
        <w:t xml:space="preserve">格式</w:t>
      </w:r>
      <w:r>
        <w:t xml:space="preserve">”</w:t>
      </w:r>
      <w:r>
        <w:t xml:space="preserve">或</w:t>
      </w:r>
      <w:r>
        <w:t xml:space="preserve">“</w:t>
      </w:r>
      <w:r>
        <w:t xml:space="preserve">附加</w:t>
      </w:r>
      <w:r>
        <w:t xml:space="preserve">”</w:t>
      </w:r>
      <w:r>
        <w:t xml:space="preserve">合同相关的法律规定均不适用于本条款。</w:t>
      </w:r>
    </w:p>
    <w:p>
      <w:pPr>
        <w:pStyle w:val="Heading3"/>
      </w:pPr>
      <w:bookmarkStart w:id="62" w:name="l-保留权利"/>
      <w:bookmarkEnd w:id="62"/>
      <w:r>
        <w:rPr>
          <w:b/>
        </w:rPr>
        <w:t xml:space="preserve">l) 保留权利</w:t>
      </w:r>
    </w:p>
    <w:p>
      <w:pPr>
        <w:pStyle w:val="FirstParagraph"/>
      </w:pPr>
      <w:r>
        <w:t xml:space="preserve">我们保留更改 JetBrains AI 价格、特性、规格、能力、功能、使用条款、发布日期、一般可用性和其他特征的权利。JetBrains 保留通过配额、费率限制以及 JetBrains 网站或文档中公布的其他机制限制您使用 JetBrains AI 的权利。我们也可以随时更改、限制或停止提供 JetBrains AI 支持。</w:t>
      </w:r>
    </w:p>
    <w:p>
      <w:pPr>
        <w:pStyle w:val="BodyText"/>
      </w:pPr>
      <w:r>
        <w:t xml:space="preserve">如果您对本条款有任何疑问，请通过</w:t>
      </w:r>
      <w:hyperlink r:id="rId56">
        <w:r>
          <w:rPr>
            <w:rStyle w:val="Hyperlink"/>
          </w:rPr>
          <w:t xml:space="preserve">legal@jetbrains.com</w:t>
        </w:r>
      </w:hyperlink>
      <w:r>
        <w:t xml:space="preserve"> </w:t>
      </w:r>
      <w:r>
        <w:t xml:space="preserve">联系我们。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e178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2025-12-03T15:58:51Z</dcterms:created>
  <dcterms:modified xsi:type="dcterms:W3CDTF">2025-12-03T15:58:51Z</dcterms:modified>
</cp:coreProperties>
</file>