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i中国服务提供商"/>
      <w:bookmarkEnd w:id="21"/>
      <w:r>
        <w:t xml:space="preserve">JetBrains AI（中国）服务提供商</w:t>
      </w:r>
    </w:p>
    <w:p>
      <w:pPr>
        <w:pStyle w:val="FirstParagraph"/>
      </w:pPr>
      <w:r>
        <w:t xml:space="preserve">最后更新：2025年4月28日</w:t>
      </w:r>
    </w:p>
    <w:p>
      <w:pPr>
        <w:pStyle w:val="BodyText"/>
      </w:pPr>
      <w:r>
        <w:t xml:space="preserve">目前在中国可用的JetBrains AI服务是由外部的AI服务提供商提供的AI模型所驱动。</w:t>
      </w:r>
    </w:p>
    <w:p>
      <w:pPr>
        <w:pStyle w:val="BodyText"/>
      </w:pPr>
      <w:r>
        <w:t xml:space="preserve">JetBrains AI服务在中国使用以下第三方语言模型服务提供商作为AI分包商，并且您对在中国境内提供的JetBrains AI服务的使用受《</w:t>
      </w:r>
      <w:hyperlink r:id="rId22">
        <w:r>
          <w:rPr>
            <w:rStyle w:val="Hyperlink"/>
          </w:rPr>
          <w:t xml:space="preserve">JetBrains AI服务条款（中国）</w:t>
        </w:r>
      </w:hyperlink>
      <w:r>
        <w:t xml:space="preserve">》的约束。根据您使用的 JetBrains AI 版本，您的输入和数据将被以下列出的 AI 分包商共享。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服务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功能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模型提供商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模型名称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</w:t>
            </w:r>
          </w:p>
        </w:tc>
        <w:tc>
          <w:p>
            <w:pPr>
              <w:pStyle w:val="Compact"/>
              <w:jc w:val="left"/>
            </w:pPr>
            <w:r>
              <w:t xml:space="preserve">AI Assistant</w:t>
            </w:r>
          </w:p>
        </w:tc>
        <w:tc>
          <w:p>
            <w:pPr>
              <w:pStyle w:val="Compact"/>
              <w:jc w:val="left"/>
            </w:pPr>
            <w:r>
              <w:t xml:space="preserve">阿里云计算有限公司</w:t>
            </w:r>
          </w:p>
        </w:tc>
        <w:tc>
          <w:p>
            <w:pPr>
              <w:pStyle w:val="Compact"/>
              <w:jc w:val="left"/>
            </w:pPr>
            <w:r>
              <w:t xml:space="preserve">Tongyi-jetbrains-completion, qwen-max</w:t>
            </w:r>
          </w:p>
        </w:tc>
      </w:tr>
    </w:tbl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3acecb6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2" Target="https://www.jetbrains.com.cn/legal/docs/terms/jetbrains-ai-service-cn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www.jetbrains.com.cn/legal/docs/terms/jetbrains-ai-service-cn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2026-01-06T11:59:08Z</dcterms:created>
  <dcterms:modified xsi:type="dcterms:W3CDTF">2026-01-06T11:59:08Z</dcterms:modified>
</cp:coreProperties>
</file>